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0C" w:rsidRPr="00EF1A90" w:rsidRDefault="0039000C" w:rsidP="00EF1A90">
      <w:pPr>
        <w:ind w:right="-284"/>
        <w:jc w:val="center"/>
        <w:rPr>
          <w:b/>
        </w:rPr>
      </w:pPr>
      <w:bookmarkStart w:id="0" w:name="_GoBack"/>
      <w:bookmarkEnd w:id="0"/>
      <w:r>
        <w:rPr>
          <w:b/>
        </w:rPr>
        <w:t xml:space="preserve">Zapytanie ofertowe </w:t>
      </w:r>
      <w:r w:rsidR="00C320E7">
        <w:rPr>
          <w:b/>
        </w:rPr>
        <w:br/>
      </w:r>
      <w:r w:rsidRPr="00C320E7">
        <w:t>na potrzeby realizacji projektu</w:t>
      </w:r>
      <w:r>
        <w:rPr>
          <w:b/>
        </w:rPr>
        <w:t xml:space="preserve"> STAŻE EUROPEJSKIE DROGĄ DO SUKCESU </w:t>
      </w:r>
      <w:r w:rsidRPr="00C320E7">
        <w:t>w ramach projektu</w:t>
      </w:r>
      <w:r w:rsidR="00C320E7">
        <w:rPr>
          <w:b/>
        </w:rPr>
        <w:t xml:space="preserve"> </w:t>
      </w:r>
      <w:r>
        <w:rPr>
          <w:b/>
        </w:rPr>
        <w:t xml:space="preserve">„Staże zagraniczne dla uczniów i absolwentów szkół zawodowych oraz mobilność kadry kształcenia zawodowego” </w:t>
      </w:r>
      <w:r w:rsidRPr="00C320E7">
        <w:t>realizowanego ze środków PO WER na zasadach Programu Erasmus + sektor Kształce</w:t>
      </w:r>
      <w:r w:rsidR="00C320E7">
        <w:t>nie i </w:t>
      </w:r>
      <w:r w:rsidRPr="00C320E7">
        <w:t>szkolenia</w:t>
      </w:r>
      <w:r w:rsidR="002058B3" w:rsidRPr="00C320E7">
        <w:t xml:space="preserve"> zawodowe</w:t>
      </w:r>
      <w:r w:rsidR="002058B3">
        <w:rPr>
          <w:b/>
        </w:rPr>
        <w:t xml:space="preserve"> przez Zespół Szkół Ponadgimnazjalnych nr 22 w Łodzi</w:t>
      </w:r>
    </w:p>
    <w:p w:rsidR="002058B3" w:rsidRPr="00C320E7" w:rsidRDefault="002058B3" w:rsidP="00C3134E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textAlignment w:val="baseline"/>
        <w:rPr>
          <w:b/>
        </w:rPr>
      </w:pPr>
      <w:r w:rsidRPr="00C320E7">
        <w:rPr>
          <w:b/>
        </w:rPr>
        <w:t xml:space="preserve">ZAMAWIAJĄCY: </w:t>
      </w:r>
    </w:p>
    <w:p w:rsidR="002058B3" w:rsidRDefault="002058B3" w:rsidP="00CC0470">
      <w:pPr>
        <w:suppressAutoHyphens/>
        <w:autoSpaceDN w:val="0"/>
        <w:spacing w:after="200" w:line="276" w:lineRule="auto"/>
        <w:ind w:left="284" w:right="-284"/>
        <w:textAlignment w:val="baseline"/>
      </w:pPr>
      <w:r w:rsidRPr="00C320E7">
        <w:rPr>
          <w:b/>
        </w:rPr>
        <w:t>Zespół Szkół Ponadgimnazjalnych nr 22 w Łodzi</w:t>
      </w:r>
      <w:r w:rsidRPr="002058B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br/>
      </w:r>
      <w:r w:rsidRPr="002058B3">
        <w:t xml:space="preserve">ul. Stanisława Przybyszewskiego 73/75 </w:t>
      </w:r>
      <w:r w:rsidRPr="002058B3">
        <w:br/>
        <w:t xml:space="preserve">93-126  Łódź </w:t>
      </w:r>
      <w:r>
        <w:br/>
        <w:t>tel. 42 681 13 83</w:t>
      </w:r>
      <w:r>
        <w:br/>
      </w:r>
      <w:r w:rsidRPr="002058B3">
        <w:t>zspnr22@wp.pl</w:t>
      </w:r>
    </w:p>
    <w:p w:rsidR="00C3134E" w:rsidRPr="00C320E7" w:rsidRDefault="00C3134E" w:rsidP="00C3134E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textAlignment w:val="baseline"/>
        <w:rPr>
          <w:b/>
        </w:rPr>
      </w:pPr>
      <w:r w:rsidRPr="00C320E7">
        <w:rPr>
          <w:b/>
        </w:rPr>
        <w:t>OPIS PRZEDMIOTU ZAMÓWIENIA</w:t>
      </w:r>
      <w:r w:rsidR="0039000C" w:rsidRPr="00C320E7">
        <w:rPr>
          <w:b/>
        </w:rPr>
        <w:t xml:space="preserve">: </w:t>
      </w:r>
    </w:p>
    <w:p w:rsidR="00C320E7" w:rsidRDefault="00C320E7" w:rsidP="00CC0470">
      <w:pPr>
        <w:pStyle w:val="Akapitzlist"/>
        <w:suppressAutoHyphens/>
        <w:autoSpaceDN w:val="0"/>
        <w:spacing w:after="200" w:line="276" w:lineRule="auto"/>
        <w:ind w:left="284" w:right="-284"/>
        <w:jc w:val="both"/>
        <w:textAlignment w:val="baseline"/>
      </w:pPr>
      <w:r w:rsidRPr="00C320E7">
        <w:rPr>
          <w:b/>
        </w:rPr>
        <w:t>1.</w:t>
      </w:r>
      <w:r>
        <w:t xml:space="preserve"> </w:t>
      </w:r>
      <w:r w:rsidR="00321E1A">
        <w:t>Przedmiotem zamówienia jest u</w:t>
      </w:r>
      <w:r w:rsidR="0039000C">
        <w:t xml:space="preserve">sługa </w:t>
      </w:r>
      <w:r w:rsidR="00C3134E">
        <w:t>polegająca na stworzeniu, wdrożeniu i utrzymaniu platformy internetowej tj. „Platformy edukacyjnej” dla uczestników projektu „Staże zagraniczne dla ucznió</w:t>
      </w:r>
      <w:r w:rsidR="00CC0470">
        <w:t>w i </w:t>
      </w:r>
      <w:r w:rsidR="00C3134E">
        <w:t>absolwentów szkół zawodowych oraz mobilność kadry kształcenia zawodowego”.</w:t>
      </w:r>
    </w:p>
    <w:p w:rsidR="0039000C" w:rsidRDefault="00C320E7" w:rsidP="00CC0470">
      <w:pPr>
        <w:pStyle w:val="Akapitzlist"/>
        <w:suppressAutoHyphens/>
        <w:autoSpaceDN w:val="0"/>
        <w:spacing w:after="200" w:line="276" w:lineRule="auto"/>
        <w:ind w:left="284" w:right="-284"/>
        <w:jc w:val="both"/>
        <w:textAlignment w:val="baseline"/>
      </w:pPr>
      <w:r>
        <w:t xml:space="preserve">Platforma edukacyjna jest bazą tematów, materiałów edukacyjnych, stanowiących wspólne zasoby dla swobodnego wykorzystania przez uczestników projektu, a po </w:t>
      </w:r>
      <w:r w:rsidR="00321E1A">
        <w:t xml:space="preserve">jego </w:t>
      </w:r>
      <w:r>
        <w:t>zakończeniu zasoby te będą dostępne dla wszystkich zainteresowanych nauczycieli szkół zawodowych w</w:t>
      </w:r>
      <w:r w:rsidR="00321E1A">
        <w:t> </w:t>
      </w:r>
      <w:r>
        <w:t>województwie łódzkim.</w:t>
      </w:r>
    </w:p>
    <w:p w:rsidR="00CC0470" w:rsidRPr="00CC0470" w:rsidRDefault="00CC0470" w:rsidP="00CC0470">
      <w:pPr>
        <w:suppressAutoHyphens/>
        <w:autoSpaceDN w:val="0"/>
        <w:spacing w:after="200" w:line="276" w:lineRule="auto"/>
        <w:ind w:right="-284" w:firstLine="284"/>
        <w:textAlignment w:val="baseline"/>
        <w:rPr>
          <w:b/>
        </w:rPr>
      </w:pPr>
      <w:r w:rsidRPr="00CC0470">
        <w:rPr>
          <w:b/>
        </w:rPr>
        <w:t>Platforma edukacyjna powinna być wyposażona w następujące funkcjonalności:</w:t>
      </w:r>
    </w:p>
    <w:p w:rsidR="00CC0470" w:rsidRPr="00CC0470" w:rsidRDefault="008C47C3" w:rsidP="003640D5">
      <w:pPr>
        <w:numPr>
          <w:ilvl w:val="0"/>
          <w:numId w:val="5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System klasy CMS.</w:t>
      </w:r>
      <w:r w:rsidR="00CC0470" w:rsidRPr="00CC0470">
        <w:t xml:space="preserve"> </w:t>
      </w:r>
    </w:p>
    <w:p w:rsidR="00CC0470" w:rsidRPr="00CC0470" w:rsidRDefault="00E91432" w:rsidP="003640D5">
      <w:pPr>
        <w:numPr>
          <w:ilvl w:val="0"/>
          <w:numId w:val="5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CC0470">
        <w:t xml:space="preserve">System CMS powinien być niezależny od wizualizacji </w:t>
      </w:r>
      <w:r w:rsidR="00CC0470" w:rsidRPr="00CC0470">
        <w:t xml:space="preserve">i mieć modułową konstrukcję, tak że dany moduł można w dowolnym czasie uruchomić i w razie takiej potrzeby wyłączyć. </w:t>
      </w:r>
    </w:p>
    <w:p w:rsidR="00CC0470" w:rsidRPr="00CC0470" w:rsidRDefault="00E91432" w:rsidP="003640D5">
      <w:pPr>
        <w:numPr>
          <w:ilvl w:val="0"/>
          <w:numId w:val="5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CC0470">
        <w:t>System nie powinien ograniczać ilości wprowadzonych</w:t>
      </w:r>
      <w:r w:rsidR="00CC0470" w:rsidRPr="00CC0470">
        <w:t xml:space="preserve"> informacji, działów czy też redaktorów pracujących w systemie. </w:t>
      </w:r>
    </w:p>
    <w:p w:rsidR="00CC0470" w:rsidRPr="00CC0470" w:rsidRDefault="00E91432" w:rsidP="003640D5">
      <w:pPr>
        <w:numPr>
          <w:ilvl w:val="0"/>
          <w:numId w:val="5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CC0470">
        <w:t>Do wymaganych możliwości redakcyjnych system CMS po</w:t>
      </w:r>
      <w:r w:rsidR="00CC0470" w:rsidRPr="00CC0470">
        <w:t xml:space="preserve">winien posiadać: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swobodne dodawanie stron i podstron w menu oraz zmiana ich kolejności,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umieszczanie treści (takie jak: teksty, tabele, skróty akapitów, wykresy) ze wskazaniem okresów publikacji,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praca z tekstem przy pomocy edytora (np. zmiana czcionki i jej wielkości, pogrubianie, zmiana kolorów, tworzenie hiperłączy, importowanie treści bezpośrednio z pakietów biurowych takich jak: MS Office, Apache </w:t>
      </w:r>
      <w:proofErr w:type="spellStart"/>
      <w:r w:rsidRPr="00CC0470">
        <w:t>OpenOffice</w:t>
      </w:r>
      <w:proofErr w:type="spellEnd"/>
      <w:r w:rsidRPr="00CC0470">
        <w:t xml:space="preserve">, </w:t>
      </w:r>
      <w:proofErr w:type="spellStart"/>
      <w:r w:rsidRPr="00CC0470">
        <w:t>LibreOffice</w:t>
      </w:r>
      <w:proofErr w:type="spellEnd"/>
      <w:r w:rsidRPr="00CC0470">
        <w:t xml:space="preserve">),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tworzenie galerii zdjęć (dołączanie kilku zdjęć jednocześnie metodą „przeciągnij i upuść”, skalowanie grafik, dodawanie zdjęć z powiększeniem, dodawanie animacji Flash),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tworzenie zbiorów plików do pobrania (dołączanie kilku plików do pobrania jednocześnie metodą „przeciągnij i upuść, możliwość dodawania opisów plików),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oznaczanie stron lub treści do druku (internauta ma możliwość wydrukowania oznaczonych informacji na papierze z nazwą jednostki, logo i fotokodem z odnośnikiem do źródła),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możliwość komentowania oznaczonych treści, np. akapitów, galerii zdjęć,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lastRenderedPageBreak/>
        <w:t xml:space="preserve">− dowolna zmiana kolejności treści metodą „przeciągnij i upuść” (m. in. akapitów, galerii zdjęć, zbiorów plików, zewnętrznych map internetowych),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archiwizowanie umieszczanych treści,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możliwość pracy na treściach roboczych, niewidocznych dla internautów,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opcje związane z pozycjonowaniem publikowanych treści,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obsługa kanałów RSS - służy do propagowania </w:t>
      </w:r>
      <w:proofErr w:type="spellStart"/>
      <w:r w:rsidRPr="00CC0470">
        <w:t>zajawek</w:t>
      </w:r>
      <w:proofErr w:type="spellEnd"/>
      <w:r w:rsidRPr="00CC0470">
        <w:t xml:space="preserve"> publikowanych treści,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możliwość umieszczenia wyszukiwarki z opcjami do wyboru: wyszukiwanie w całym serwisie lub na konkretnej stronie i podstronie,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moduł użytkownicy i prawa - główny redaktor może delegować odpowiednie prawa redaktorom do zarządzania wskazanymi częściami serwisu i modułami,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moduł dziennik zdarzeń - rejestruje aktywność internautów i redaktorów,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>− wersja mobilna serwisu – włączana automatycznie dla przeglądarek internetowych przedstawiających się jako przeglądarki mobilne; wersja prezentuje</w:t>
      </w:r>
      <w:r w:rsidR="00123D04">
        <w:t xml:space="preserve"> treści w zwiniętych sekcjach z </w:t>
      </w:r>
      <w:r w:rsidRPr="00CC0470">
        <w:t xml:space="preserve">możliwością dostępu do wszystkich treści zamieszczonych w serwisie jak i przełączania się do wersji graficznej,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możliwość osadzania plików PDF w przejrzystej formie (usługa zewnętrzna ISSUU),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− możliwość osadzania obiektów z serwisów zewnętrznych takich jak filmy z serwisów YouTube czy </w:t>
      </w:r>
      <w:proofErr w:type="spellStart"/>
      <w:r w:rsidRPr="00CC0470">
        <w:t>Vimeo</w:t>
      </w:r>
      <w:proofErr w:type="spellEnd"/>
      <w:r w:rsidRPr="00CC0470">
        <w:t xml:space="preserve"> oraz innych usług zewnętrznych (kodów) wskazanych przez Klienta. </w:t>
      </w:r>
    </w:p>
    <w:p w:rsidR="00CC0470" w:rsidRPr="00CC0470" w:rsidRDefault="00CC0470" w:rsidP="003640D5">
      <w:pPr>
        <w:numPr>
          <w:ilvl w:val="0"/>
          <w:numId w:val="5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CC0470">
        <w:t xml:space="preserve">Wymagane moduły w systemie CMS to: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- </w:t>
      </w:r>
      <w:r w:rsidRPr="00CC0470">
        <w:rPr>
          <w:b/>
        </w:rPr>
        <w:t>moduły intranet</w:t>
      </w:r>
      <w:r w:rsidRPr="00CC0470">
        <w:t xml:space="preserve"> – do obsługi kont </w:t>
      </w:r>
      <w:proofErr w:type="spellStart"/>
      <w:r w:rsidRPr="00CC0470">
        <w:t>coach</w:t>
      </w:r>
      <w:proofErr w:type="spellEnd"/>
      <w:r w:rsidRPr="00CC0470">
        <w:t xml:space="preserve">-ów i tutorów, aby mogli komentować treści wskazane przez moderatorów platformy. Treść dostępna będzie po podaniu loginu i hasła.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- </w:t>
      </w:r>
      <w:r w:rsidRPr="00CC0470">
        <w:rPr>
          <w:b/>
        </w:rPr>
        <w:t>moduł filmy</w:t>
      </w:r>
      <w:r w:rsidRPr="00CC0470">
        <w:t xml:space="preserve"> – pozwalający umieszczenie filmów na platformie. Moduł powinien obsługiwać takie rodzaje plików wideo jak: ASF, AVI, FLV, MOV, MPEG,MPG, MP4, WMV. Moduł filmy powinien posiadać możliwość przeskalowania filmu; a opublikowane filmy internauci powinni również odtwarzać na urządzeniach mobilnych. </w:t>
      </w:r>
    </w:p>
    <w:p w:rsidR="00CC0470" w:rsidRPr="00CC0470" w:rsidRDefault="00E91432" w:rsidP="003640D5">
      <w:pPr>
        <w:numPr>
          <w:ilvl w:val="0"/>
          <w:numId w:val="5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CC0470">
        <w:t xml:space="preserve">Moduły dodatkowe w systemie CMS </w:t>
      </w:r>
      <w:r w:rsidR="00CC0470" w:rsidRPr="00CC0470">
        <w:t>(</w:t>
      </w:r>
      <w:r w:rsidR="00CC0470" w:rsidRPr="00CC0470">
        <w:rPr>
          <w:b/>
        </w:rPr>
        <w:t>opcjonalnie</w:t>
      </w:r>
      <w:r w:rsidR="00CC0470" w:rsidRPr="00CC0470">
        <w:t>)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- </w:t>
      </w:r>
      <w:r w:rsidRPr="00CC0470">
        <w:rPr>
          <w:b/>
        </w:rPr>
        <w:t>moduł audio</w:t>
      </w:r>
      <w:r w:rsidRPr="00CC0470">
        <w:t xml:space="preserve"> - pozwalający na publikowanie plików muzycznych w formacie MP3; opublikowane pliki internauci powinni również odtwarzać na urządzeniach mobilnych.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- </w:t>
      </w:r>
      <w:r w:rsidRPr="00CC0470">
        <w:rPr>
          <w:b/>
        </w:rPr>
        <w:t>moduł newsletter</w:t>
      </w:r>
      <w:r w:rsidRPr="00CC0470">
        <w:t xml:space="preserve"> - pozwalający na rozsyłanie masowych wysyłek wiadomości e-mail kierowanych do uczestników projektu np. tutorów po uprzednim zaimportowaniu bazy ich adresów e-mail. Korzystanie z </w:t>
      </w:r>
      <w:proofErr w:type="spellStart"/>
      <w:r w:rsidRPr="00CC0470">
        <w:t>newslettera</w:t>
      </w:r>
      <w:proofErr w:type="spellEnd"/>
      <w:r w:rsidRPr="00CC0470">
        <w:t xml:space="preserve"> powinno pozwolić na to, że możemy go stworzyć już na etapie edycji treści akapitu oraz przypisać do wybranej kategorii. W bazie powinny być gromadzone adresy e-mail osób, które wyraziły chęć otrzymywania informacji. Ponadto powinna być możliwość ich ręcznego dodawania lub wysyłania zaproszeń. Informacje powinny być rozesłane przez jedno kliknięcie redaktora. </w:t>
      </w:r>
    </w:p>
    <w:p w:rsidR="00CC0470" w:rsidRPr="00CC0470" w:rsidRDefault="00CC0470" w:rsidP="003640D5">
      <w:pPr>
        <w:suppressAutoHyphens/>
        <w:autoSpaceDN w:val="0"/>
        <w:spacing w:after="200" w:line="276" w:lineRule="auto"/>
        <w:ind w:left="709" w:right="-284"/>
        <w:jc w:val="both"/>
        <w:textAlignment w:val="baseline"/>
      </w:pPr>
      <w:r w:rsidRPr="00CC0470">
        <w:t xml:space="preserve">- </w:t>
      </w:r>
      <w:r w:rsidRPr="00CC0470">
        <w:rPr>
          <w:b/>
        </w:rPr>
        <w:t>moduł generator formularzy</w:t>
      </w:r>
      <w:r w:rsidRPr="00CC0470">
        <w:t xml:space="preserve"> - przeznaczony do konstruowania formularzy o dowolnej liczbie pól różnego typu. Powinien pozwolić na utworzenie np. formularza kontaktowego, oraz posiadać możliwość umieszczania w platformie kilku różnych formularzy poprzez przypisanie ich do konkretnych podstron. Dane wysyłane przez uczestników projektu mogą być przesyłane na wskazane adresy e-mail </w:t>
      </w:r>
      <w:r w:rsidRPr="00CC0470">
        <w:lastRenderedPageBreak/>
        <w:t>lub mogą być zapisywane do bazy danych np. celem eksportowania ich do arkusza kalkulacyjnego (plik CSV) czy uzyskania plików PDF.</w:t>
      </w:r>
    </w:p>
    <w:p w:rsidR="003640D5" w:rsidRPr="003640D5" w:rsidRDefault="003640D5" w:rsidP="00C3134E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textAlignment w:val="baseline"/>
        <w:rPr>
          <w:b/>
        </w:rPr>
      </w:pPr>
      <w:r w:rsidRPr="003640D5">
        <w:rPr>
          <w:b/>
        </w:rPr>
        <w:t>TERMIN REALIZACJI ZAMÓWIENIA:</w:t>
      </w:r>
    </w:p>
    <w:p w:rsidR="0039000C" w:rsidRPr="003640D5" w:rsidRDefault="003640D5" w:rsidP="003640D5">
      <w:pPr>
        <w:suppressAutoHyphens/>
        <w:autoSpaceDN w:val="0"/>
        <w:spacing w:after="200" w:line="276" w:lineRule="auto"/>
        <w:ind w:left="720" w:right="-284"/>
        <w:textAlignment w:val="baseline"/>
        <w:rPr>
          <w:b/>
        </w:rPr>
      </w:pPr>
      <w:r>
        <w:t>Zamówienie powinno zostać zrealizowane d</w:t>
      </w:r>
      <w:r w:rsidR="00D25CD3">
        <w:t>o</w:t>
      </w:r>
      <w:r>
        <w:rPr>
          <w:b/>
        </w:rPr>
        <w:t xml:space="preserve"> </w:t>
      </w:r>
      <w:r w:rsidR="008C47C3">
        <w:rPr>
          <w:b/>
        </w:rPr>
        <w:t>końca marca 2017r.</w:t>
      </w:r>
    </w:p>
    <w:p w:rsidR="00D25CD3" w:rsidRDefault="00D25CD3" w:rsidP="00C3134E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textAlignment w:val="baseline"/>
      </w:pPr>
      <w:r w:rsidRPr="00D25CD3">
        <w:rPr>
          <w:b/>
        </w:rPr>
        <w:t>KRYTERIA WYBORU</w:t>
      </w:r>
      <w:r w:rsidR="0039000C">
        <w:t xml:space="preserve">: </w:t>
      </w:r>
    </w:p>
    <w:p w:rsidR="0039000C" w:rsidRDefault="00D25CD3" w:rsidP="00D25CD3">
      <w:pPr>
        <w:pStyle w:val="Akapitzlist"/>
        <w:numPr>
          <w:ilvl w:val="0"/>
          <w:numId w:val="6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D25CD3">
        <w:t xml:space="preserve">Przy </w:t>
      </w:r>
      <w:r>
        <w:t>wyborze wykonawcy stosowane będzie jedno kryterium oceny – cena.</w:t>
      </w:r>
    </w:p>
    <w:p w:rsidR="00D25CD3" w:rsidRPr="00D25CD3" w:rsidRDefault="00D25CD3" w:rsidP="00D25CD3">
      <w:pPr>
        <w:pStyle w:val="Akapitzlist"/>
        <w:numPr>
          <w:ilvl w:val="0"/>
          <w:numId w:val="6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D25CD3">
        <w:t>Wybór wykonawcy dla przedmiotu niniejszego zapytani</w:t>
      </w:r>
      <w:r>
        <w:t>a zostanie dokonany w oparciu o </w:t>
      </w:r>
      <w:r w:rsidRPr="00D25CD3">
        <w:t xml:space="preserve">najbardziej korzystną ofertę, z zachowaniem zasad jawności, przejrzystości i uczciwej konkurencji. </w:t>
      </w:r>
    </w:p>
    <w:p w:rsidR="00C5663A" w:rsidRDefault="00D25CD3" w:rsidP="00C5663A">
      <w:pPr>
        <w:pStyle w:val="Akapitzlist"/>
        <w:numPr>
          <w:ilvl w:val="0"/>
          <w:numId w:val="6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D25CD3">
        <w:t>W sytuacji, gdy cena najkorzystniejszej oferty, będzie p</w:t>
      </w:r>
      <w:r>
        <w:t>rzekraczała wartość określoną w </w:t>
      </w:r>
      <w:r w:rsidRPr="00D25CD3">
        <w:t xml:space="preserve">budżecie projektu dla tego zadania, Zleceniodawca może wycofać się ze złożenia zamówienia lub podjąć negocjacje z oferentem w celu uzgodnienia ostatecznej wartości zlecenia. </w:t>
      </w:r>
    </w:p>
    <w:p w:rsidR="0039000C" w:rsidRDefault="0039000C" w:rsidP="00C5663A">
      <w:pPr>
        <w:pStyle w:val="Akapitzlist"/>
        <w:numPr>
          <w:ilvl w:val="0"/>
          <w:numId w:val="6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Oferta musi być napisana w języku polskim i podpisana przez osobę upoważnioną do reprezentowania firmy na zewnątrz.</w:t>
      </w:r>
    </w:p>
    <w:p w:rsidR="0039000C" w:rsidRDefault="00C5663A" w:rsidP="00C3134E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textAlignment w:val="baseline"/>
      </w:pPr>
      <w:r w:rsidRPr="00C5663A">
        <w:rPr>
          <w:b/>
        </w:rPr>
        <w:t>OFERTA POWINNA ZAWIERAĆ</w:t>
      </w:r>
      <w:r w:rsidR="0039000C">
        <w:t>:</w:t>
      </w:r>
    </w:p>
    <w:p w:rsidR="0039000C" w:rsidRDefault="0039000C" w:rsidP="00F061EC">
      <w:pPr>
        <w:numPr>
          <w:ilvl w:val="0"/>
          <w:numId w:val="7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Formularz ofertowy zawierający cenę brutto za realizację zamówienia</w:t>
      </w:r>
    </w:p>
    <w:p w:rsidR="0039000C" w:rsidRDefault="0039000C" w:rsidP="00F061EC">
      <w:pPr>
        <w:numPr>
          <w:ilvl w:val="0"/>
          <w:numId w:val="7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Projekt graficzny strony.</w:t>
      </w:r>
    </w:p>
    <w:p w:rsidR="0039000C" w:rsidRDefault="0039000C" w:rsidP="00F061EC">
      <w:pPr>
        <w:numPr>
          <w:ilvl w:val="0"/>
          <w:numId w:val="7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Deklarację o objęciu wykonanej usługi 24-miesięcznym okresem gwarancyjnym.</w:t>
      </w:r>
    </w:p>
    <w:p w:rsidR="0039000C" w:rsidRDefault="0039000C" w:rsidP="00F061EC">
      <w:pPr>
        <w:numPr>
          <w:ilvl w:val="0"/>
          <w:numId w:val="7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Deklarację o przeprowadzeniu szkolenia w ramach zaproponow</w:t>
      </w:r>
      <w:r w:rsidR="00123D04">
        <w:t>anej ceny za wykonanie usługi z </w:t>
      </w:r>
      <w:r>
        <w:t>obsługi strony dla pracowników, którzy będą nią administrować.</w:t>
      </w:r>
    </w:p>
    <w:p w:rsidR="00530AD6" w:rsidRDefault="00530AD6" w:rsidP="00F061EC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530AD6">
        <w:rPr>
          <w:b/>
        </w:rPr>
        <w:t>MIEJSCE ORAZ TERMIN SKŁADANIA OFERT</w:t>
      </w:r>
      <w:r>
        <w:t>:</w:t>
      </w:r>
    </w:p>
    <w:p w:rsidR="0039000C" w:rsidRDefault="0039000C" w:rsidP="00957155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1077" w:right="-284" w:hanging="357"/>
        <w:jc w:val="both"/>
        <w:textAlignment w:val="baseline"/>
      </w:pPr>
      <w:r>
        <w:t>Ofert</w:t>
      </w:r>
      <w:r w:rsidR="00530AD6">
        <w:t xml:space="preserve">a powinna być przesłana za pośrednictwem poczty elektronicznej na adres: </w:t>
      </w:r>
      <w:hyperlink r:id="rId5" w:history="1">
        <w:r w:rsidR="00123D04" w:rsidRPr="00123D04">
          <w:rPr>
            <w:rStyle w:val="Hipercze"/>
            <w:b/>
          </w:rPr>
          <w:t>zspnr22@wp.pl</w:t>
        </w:r>
      </w:hyperlink>
      <w:r w:rsidR="00123D04">
        <w:t xml:space="preserve">  </w:t>
      </w:r>
      <w:r w:rsidR="00530AD6">
        <w:t>lub dostarczona</w:t>
      </w:r>
      <w:r>
        <w:t xml:space="preserve"> w</w:t>
      </w:r>
      <w:r w:rsidRPr="0013542B">
        <w:t xml:space="preserve"> </w:t>
      </w:r>
      <w:r>
        <w:t xml:space="preserve">formie pisemnej </w:t>
      </w:r>
      <w:r w:rsidR="00C5663A">
        <w:t>(osobiście, listownie) na adres</w:t>
      </w:r>
      <w:r>
        <w:t xml:space="preserve"> </w:t>
      </w:r>
      <w:r w:rsidR="00C5663A">
        <w:t>Zespołu Szkół Ponadgimnazjalnych nr 22</w:t>
      </w:r>
      <w:r w:rsidR="00530AD6">
        <w:t>, do dnia</w:t>
      </w:r>
      <w:r w:rsidR="006C60A2">
        <w:t xml:space="preserve"> </w:t>
      </w:r>
      <w:r w:rsidR="00123D04">
        <w:t xml:space="preserve">30 stycznia 2017r. </w:t>
      </w:r>
      <w:r w:rsidR="00530AD6">
        <w:t xml:space="preserve"> do godz.</w:t>
      </w:r>
      <w:r w:rsidR="00123D04">
        <w:t>12.00.</w:t>
      </w:r>
    </w:p>
    <w:p w:rsidR="0039000C" w:rsidRDefault="00123D04" w:rsidP="00530AD6">
      <w:pPr>
        <w:pStyle w:val="Akapitzlist"/>
        <w:numPr>
          <w:ilvl w:val="0"/>
          <w:numId w:val="8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Osobą</w:t>
      </w:r>
      <w:r w:rsidR="006C60A2">
        <w:t xml:space="preserve"> do kontaktu z wykonawcami jest</w:t>
      </w:r>
      <w:r w:rsidR="0039000C">
        <w:t>:</w:t>
      </w:r>
    </w:p>
    <w:p w:rsidR="0039000C" w:rsidRDefault="00C5663A" w:rsidP="00123D04">
      <w:pPr>
        <w:suppressAutoHyphens/>
        <w:autoSpaceDN w:val="0"/>
        <w:spacing w:after="200" w:line="276" w:lineRule="auto"/>
        <w:ind w:left="372" w:right="-284" w:firstLine="708"/>
        <w:textAlignment w:val="baseline"/>
      </w:pPr>
      <w:r>
        <w:t>Krystyna Cichocka</w:t>
      </w:r>
      <w:r w:rsidR="00123D04">
        <w:t xml:space="preserve">, </w:t>
      </w:r>
      <w:proofErr w:type="spellStart"/>
      <w:r w:rsidR="00123D04">
        <w:t>tel</w:t>
      </w:r>
      <w:proofErr w:type="spellEnd"/>
      <w:r w:rsidR="00123D04">
        <w:t xml:space="preserve">:  42 681 13 83 w 20 </w:t>
      </w:r>
      <w:r w:rsidR="0039000C">
        <w:t xml:space="preserve">, e-mail: </w:t>
      </w:r>
      <w:hyperlink r:id="rId6" w:history="1">
        <w:r w:rsidR="00123D04" w:rsidRPr="009005F6">
          <w:rPr>
            <w:rStyle w:val="Hipercze"/>
          </w:rPr>
          <w:t>krystynacichocka@wp.pl</w:t>
        </w:r>
      </w:hyperlink>
      <w:r w:rsidR="00123D04">
        <w:t xml:space="preserve"> </w:t>
      </w:r>
    </w:p>
    <w:p w:rsidR="0039000C" w:rsidRDefault="0039000C" w:rsidP="00530AD6">
      <w:pPr>
        <w:pStyle w:val="Akapitzlist"/>
        <w:numPr>
          <w:ilvl w:val="0"/>
          <w:numId w:val="8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 w:rsidRPr="00093154">
        <w:t>Zamawiający odrzuci</w:t>
      </w:r>
      <w:r>
        <w:t xml:space="preserve"> ofertę, która nie spełnia wym</w:t>
      </w:r>
      <w:r w:rsidR="00F061EC">
        <w:t>agań określonych w ogłoszeniu o </w:t>
      </w:r>
      <w:r>
        <w:t>zamówieniu.</w:t>
      </w:r>
    </w:p>
    <w:p w:rsidR="0039000C" w:rsidRDefault="0039000C" w:rsidP="00530AD6">
      <w:pPr>
        <w:pStyle w:val="Akapitzlist"/>
        <w:numPr>
          <w:ilvl w:val="0"/>
          <w:numId w:val="8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 xml:space="preserve">Zamawiający udzieli zamówienia wykonawcy, którego oferta odpowiada wymaganiom przedstawionym w ogłoszeniu o zamówieniu i przedstawi najkorzystniejszą ofertę </w:t>
      </w:r>
      <w:r w:rsidR="00123D04">
        <w:br/>
      </w:r>
      <w:r>
        <w:t>w oparciu o kryterium wyboru określone w ogłoszeniu o zam</w:t>
      </w:r>
      <w:r w:rsidR="00530AD6">
        <w:t>ówieniu, z zastrzeżeniem pkt. 6</w:t>
      </w:r>
      <w:r>
        <w:t>.</w:t>
      </w:r>
    </w:p>
    <w:p w:rsidR="0039000C" w:rsidRDefault="0039000C" w:rsidP="00530AD6">
      <w:pPr>
        <w:pStyle w:val="Akapitzlist"/>
        <w:numPr>
          <w:ilvl w:val="0"/>
          <w:numId w:val="8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Zamawiający powiadomi wykonawców o wyniku postępowania.</w:t>
      </w:r>
    </w:p>
    <w:p w:rsidR="0039000C" w:rsidRDefault="0039000C" w:rsidP="00530AD6">
      <w:pPr>
        <w:pStyle w:val="Akapitzlist"/>
        <w:numPr>
          <w:ilvl w:val="0"/>
          <w:numId w:val="8"/>
        </w:numPr>
        <w:suppressAutoHyphens/>
        <w:autoSpaceDN w:val="0"/>
        <w:spacing w:after="200" w:line="276" w:lineRule="auto"/>
        <w:ind w:right="-284"/>
        <w:jc w:val="both"/>
        <w:textAlignment w:val="baseline"/>
      </w:pPr>
      <w:r>
        <w:t>W uzasadnionych przypadkach Zamawiający dopuszcza unieważnienie postępowania.</w:t>
      </w:r>
    </w:p>
    <w:p w:rsidR="00530AD6" w:rsidRPr="00530AD6" w:rsidRDefault="00530AD6" w:rsidP="00530AD6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jc w:val="both"/>
        <w:textAlignment w:val="baseline"/>
        <w:rPr>
          <w:b/>
        </w:rPr>
      </w:pPr>
      <w:r w:rsidRPr="00530AD6">
        <w:rPr>
          <w:b/>
        </w:rPr>
        <w:t>PŁATNOŚĆ:</w:t>
      </w:r>
    </w:p>
    <w:p w:rsidR="00530AD6" w:rsidRPr="00746BF5" w:rsidRDefault="00530AD6" w:rsidP="00746BF5">
      <w:pPr>
        <w:pStyle w:val="Akapitzlist"/>
        <w:numPr>
          <w:ilvl w:val="0"/>
          <w:numId w:val="9"/>
        </w:numPr>
        <w:spacing w:after="0" w:line="240" w:lineRule="auto"/>
        <w:ind w:left="1134" w:hanging="425"/>
        <w:rPr>
          <w:rFonts w:eastAsia="Times New Roman" w:cs="Arial"/>
          <w:lang w:eastAsia="pl-PL"/>
        </w:rPr>
      </w:pPr>
      <w:r w:rsidRPr="00746BF5">
        <w:rPr>
          <w:rFonts w:eastAsia="Times New Roman" w:cs="Arial"/>
          <w:lang w:eastAsia="pl-PL"/>
        </w:rPr>
        <w:t xml:space="preserve">Termin </w:t>
      </w:r>
      <w:r w:rsidRPr="00EF1A90">
        <w:rPr>
          <w:rFonts w:eastAsia="Times New Roman" w:cs="Arial"/>
          <w:lang w:eastAsia="pl-PL"/>
        </w:rPr>
        <w:t>płatności 30 dni po wystawieniu</w:t>
      </w:r>
      <w:r w:rsidRPr="00746BF5">
        <w:rPr>
          <w:rFonts w:eastAsia="Times New Roman" w:cs="Arial"/>
          <w:lang w:eastAsia="pl-PL"/>
        </w:rPr>
        <w:t xml:space="preserve"> faktury, płatne przelewem. </w:t>
      </w:r>
    </w:p>
    <w:p w:rsidR="00957155" w:rsidRPr="000A6970" w:rsidRDefault="00530AD6" w:rsidP="00886F79">
      <w:pPr>
        <w:pStyle w:val="Akapitzlist"/>
        <w:numPr>
          <w:ilvl w:val="0"/>
          <w:numId w:val="9"/>
        </w:numPr>
        <w:spacing w:after="0" w:line="240" w:lineRule="auto"/>
        <w:ind w:left="1134" w:hanging="425"/>
        <w:rPr>
          <w:rFonts w:eastAsia="Times New Roman" w:cs="Arial"/>
          <w:lang w:eastAsia="pl-PL"/>
        </w:rPr>
      </w:pPr>
      <w:r w:rsidRPr="000A6970">
        <w:rPr>
          <w:rFonts w:eastAsia="Times New Roman" w:cs="Arial"/>
          <w:lang w:eastAsia="pl-PL"/>
        </w:rPr>
        <w:t xml:space="preserve">Faktura VAT wystawiona na Zespół </w:t>
      </w:r>
      <w:r w:rsidR="00123D04">
        <w:rPr>
          <w:rFonts w:eastAsia="Times New Roman" w:cs="Arial"/>
          <w:lang w:eastAsia="pl-PL"/>
        </w:rPr>
        <w:t>Szkół Ponadgimnazjalnych nr 22 – dane do faktury zostaną udostęp</w:t>
      </w:r>
      <w:r w:rsidR="00EF1A90">
        <w:rPr>
          <w:rFonts w:eastAsia="Times New Roman" w:cs="Arial"/>
          <w:lang w:eastAsia="pl-PL"/>
        </w:rPr>
        <w:t>nione po uzgodnieniu zamówienia.</w:t>
      </w:r>
    </w:p>
    <w:sectPr w:rsidR="00957155" w:rsidRPr="000A6970" w:rsidSect="00EF1A90">
      <w:pgSz w:w="11906" w:h="16838"/>
      <w:pgMar w:top="567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3A4"/>
    <w:multiLevelType w:val="hybridMultilevel"/>
    <w:tmpl w:val="0D20EE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ED5A16"/>
    <w:multiLevelType w:val="hybridMultilevel"/>
    <w:tmpl w:val="35BE21BA"/>
    <w:lvl w:ilvl="0" w:tplc="8252F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44EE7"/>
    <w:multiLevelType w:val="hybridMultilevel"/>
    <w:tmpl w:val="A97A4AB6"/>
    <w:lvl w:ilvl="0" w:tplc="787EF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09C1"/>
    <w:multiLevelType w:val="hybridMultilevel"/>
    <w:tmpl w:val="D648487A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6392"/>
    <w:multiLevelType w:val="hybridMultilevel"/>
    <w:tmpl w:val="CDB06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B0669"/>
    <w:multiLevelType w:val="hybridMultilevel"/>
    <w:tmpl w:val="F30CAFCA"/>
    <w:lvl w:ilvl="0" w:tplc="981A8C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D30120"/>
    <w:multiLevelType w:val="hybridMultilevel"/>
    <w:tmpl w:val="CEA42A3E"/>
    <w:lvl w:ilvl="0" w:tplc="4D82D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A3875"/>
    <w:multiLevelType w:val="hybridMultilevel"/>
    <w:tmpl w:val="C44AE840"/>
    <w:lvl w:ilvl="0" w:tplc="5A36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88329C"/>
    <w:multiLevelType w:val="hybridMultilevel"/>
    <w:tmpl w:val="BC2EC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0C"/>
    <w:rsid w:val="000A6970"/>
    <w:rsid w:val="00123D04"/>
    <w:rsid w:val="002058B3"/>
    <w:rsid w:val="00321E1A"/>
    <w:rsid w:val="003640D5"/>
    <w:rsid w:val="0039000C"/>
    <w:rsid w:val="00530AD6"/>
    <w:rsid w:val="006C60A2"/>
    <w:rsid w:val="006D6C52"/>
    <w:rsid w:val="006F253D"/>
    <w:rsid w:val="00746BF5"/>
    <w:rsid w:val="008C47C3"/>
    <w:rsid w:val="00957155"/>
    <w:rsid w:val="00B13628"/>
    <w:rsid w:val="00B77B01"/>
    <w:rsid w:val="00BD2E0E"/>
    <w:rsid w:val="00C3134E"/>
    <w:rsid w:val="00C320E7"/>
    <w:rsid w:val="00C5663A"/>
    <w:rsid w:val="00CC0470"/>
    <w:rsid w:val="00CD3B11"/>
    <w:rsid w:val="00CE06CD"/>
    <w:rsid w:val="00D25CD3"/>
    <w:rsid w:val="00D26FB9"/>
    <w:rsid w:val="00E91432"/>
    <w:rsid w:val="00EF1A90"/>
    <w:rsid w:val="00F061EC"/>
    <w:rsid w:val="00F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79B00-CA61-43CB-85AE-BDAAB60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0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stynacichocka@wp.pl" TargetMode="External"/><Relationship Id="rId5" Type="http://schemas.openxmlformats.org/officeDocument/2006/relationships/hyperlink" Target="mailto:zspnr2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evas1712</dc:creator>
  <cp:lastModifiedBy>evas1712</cp:lastModifiedBy>
  <cp:revision>2</cp:revision>
  <cp:lastPrinted>2017-01-04T07:51:00Z</cp:lastPrinted>
  <dcterms:created xsi:type="dcterms:W3CDTF">2017-01-09T10:11:00Z</dcterms:created>
  <dcterms:modified xsi:type="dcterms:W3CDTF">2017-01-09T10:11:00Z</dcterms:modified>
</cp:coreProperties>
</file>