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B3" w:rsidRDefault="00320429" w:rsidP="003C2CB3">
      <w:pPr>
        <w:ind w:right="-284" w:firstLine="708"/>
        <w:jc w:val="right"/>
        <w:rPr>
          <w:b/>
        </w:rPr>
      </w:pPr>
      <w:r>
        <w:t>Łódź, 29</w:t>
      </w:r>
      <w:r w:rsidR="003C2CB3">
        <w:t>.0</w:t>
      </w:r>
      <w:r>
        <w:t>5</w:t>
      </w:r>
      <w:r w:rsidR="003C2CB3">
        <w:t>.2017r.</w:t>
      </w:r>
    </w:p>
    <w:p w:rsidR="0039000C" w:rsidRDefault="0039000C" w:rsidP="00EF1A90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 w:rsidR="00C320E7">
        <w:rPr>
          <w:b/>
        </w:rPr>
        <w:br/>
      </w:r>
      <w:r w:rsidRPr="00C320E7">
        <w:t>na potrzeby realizacji projektu</w:t>
      </w:r>
      <w:r>
        <w:rPr>
          <w:b/>
        </w:rPr>
        <w:t xml:space="preserve"> STAŻE EUROPEJSKIE DROGĄ DO SUKCESU </w:t>
      </w:r>
      <w:r w:rsidRPr="00C320E7">
        <w:t>w ramach projektu</w:t>
      </w:r>
      <w:r w:rsidR="00320429">
        <w:t xml:space="preserve"> </w:t>
      </w:r>
      <w:r>
        <w:rPr>
          <w:b/>
        </w:rPr>
        <w:t xml:space="preserve">„Staże zagraniczne dla uczniów i absolwentów szkół zawodowych oraz mobilność kadry kształcenia zawodowego” </w:t>
      </w:r>
      <w:r w:rsidRPr="00C320E7">
        <w:t>realizowanego ze środków PO WER na zasadach Programu Erasmus + sektor Kształce</w:t>
      </w:r>
      <w:r w:rsidR="00C320E7">
        <w:t>nie i </w:t>
      </w:r>
      <w:r w:rsidRPr="00C320E7">
        <w:t>szkolenia</w:t>
      </w:r>
      <w:r w:rsidR="002058B3" w:rsidRPr="00C320E7">
        <w:t xml:space="preserve"> zawodowe</w:t>
      </w:r>
      <w:r w:rsidR="002058B3">
        <w:rPr>
          <w:b/>
        </w:rPr>
        <w:t xml:space="preserve"> przez Zespół Szkół Ponadgimnazjalnych nr 22 w Łodzi</w:t>
      </w:r>
    </w:p>
    <w:p w:rsidR="001242E3" w:rsidRDefault="001242E3" w:rsidP="001242E3">
      <w:pPr>
        <w:ind w:right="-284"/>
        <w:rPr>
          <w:b/>
        </w:rPr>
      </w:pPr>
    </w:p>
    <w:p w:rsidR="002058B3" w:rsidRPr="00C320E7" w:rsidRDefault="002058B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 xml:space="preserve">ZAMAWIAJĄCY: </w:t>
      </w:r>
    </w:p>
    <w:p w:rsidR="002058B3" w:rsidRDefault="002058B3" w:rsidP="00CC0470">
      <w:pPr>
        <w:suppressAutoHyphens/>
        <w:autoSpaceDN w:val="0"/>
        <w:spacing w:after="200" w:line="276" w:lineRule="auto"/>
        <w:ind w:left="284" w:right="-284"/>
        <w:textAlignment w:val="baseline"/>
      </w:pPr>
      <w:r w:rsidRPr="00C320E7">
        <w:rPr>
          <w:b/>
        </w:rPr>
        <w:t>Zespół Szkół Ponadgimnazjalnych nr 22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 w:rsidRPr="002058B3">
        <w:t xml:space="preserve">ul. Stanisława Przybyszewskiego 73/75 </w:t>
      </w:r>
      <w:r w:rsidRPr="002058B3">
        <w:br/>
        <w:t xml:space="preserve">93-126 Łódź </w:t>
      </w:r>
      <w:r>
        <w:br/>
        <w:t>tel. 42 681 13 83</w:t>
      </w:r>
      <w:r>
        <w:br/>
      </w:r>
      <w:r w:rsidR="001242E3">
        <w:t xml:space="preserve">e-mail: </w:t>
      </w:r>
      <w:r w:rsidRPr="002058B3">
        <w:t>zspnr22@wp.pl</w:t>
      </w:r>
    </w:p>
    <w:p w:rsidR="001242E3" w:rsidRDefault="001242E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Pr="001242E3">
        <w:t>usługa</w:t>
      </w:r>
    </w:p>
    <w:p w:rsidR="00C3134E" w:rsidRPr="00C320E7" w:rsidRDefault="00C3134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>OPIS PRZEDMIOTU ZAMÓWIENIA</w:t>
      </w:r>
      <w:r w:rsidR="0039000C" w:rsidRPr="00C320E7">
        <w:rPr>
          <w:b/>
        </w:rPr>
        <w:t xml:space="preserve">: </w:t>
      </w:r>
    </w:p>
    <w:p w:rsidR="00946AD7" w:rsidRDefault="00C54634" w:rsidP="0032042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1242E3">
        <w:t xml:space="preserve">ubezpieczenie </w:t>
      </w:r>
      <w:r w:rsidR="00891A8A">
        <w:t>2</w:t>
      </w:r>
      <w:r w:rsidR="001242E3">
        <w:t>0</w:t>
      </w:r>
      <w:r>
        <w:t xml:space="preserve"> uczniów technikum i zasadniczej szkoły zawodowej</w:t>
      </w:r>
      <w:r w:rsidR="00891A8A">
        <w:br/>
        <w:t>i 2</w:t>
      </w:r>
      <w:r w:rsidR="001242E3">
        <w:t xml:space="preserve"> opiekunów</w:t>
      </w:r>
      <w:r w:rsidR="00320429">
        <w:t xml:space="preserve"> </w:t>
      </w:r>
      <w:r w:rsidR="001242E3" w:rsidRPr="001242E3">
        <w:t xml:space="preserve">podczas podróży </w:t>
      </w:r>
      <w:r w:rsidR="00346130">
        <w:t>z Łodzi do Barcelos w </w:t>
      </w:r>
      <w:r w:rsidR="001242E3">
        <w:t>Portugalii oraz drogi powrotnej, a także w czasie pobytu w Portugalii w terminie</w:t>
      </w:r>
      <w:r w:rsidR="00946AD7">
        <w:t>:</w:t>
      </w:r>
    </w:p>
    <w:p w:rsidR="00C54634" w:rsidRDefault="00320429" w:rsidP="00891A8A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czerwiec</w:t>
      </w:r>
      <w:r w:rsidR="00946AD7">
        <w:t>/</w:t>
      </w:r>
      <w:r>
        <w:t>lipiec</w:t>
      </w:r>
      <w:r w:rsidR="00946AD7">
        <w:t xml:space="preserve"> 2017r.</w:t>
      </w:r>
    </w:p>
    <w:p w:rsidR="00DB7E9D" w:rsidRPr="00EE3C83" w:rsidRDefault="00C54634" w:rsidP="00C54634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 xml:space="preserve">2. Celem zapytania jest wybór </w:t>
      </w:r>
      <w:r w:rsidR="00346130">
        <w:t>firmy ubezpieczeniowej</w:t>
      </w:r>
      <w:r w:rsidR="00DE3850">
        <w:t>.</w:t>
      </w:r>
    </w:p>
    <w:p w:rsidR="00BB5570" w:rsidRDefault="00C54634" w:rsidP="00BB5570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 Zamawiający w trakcie postępowania wyłoni maksymalnie</w:t>
      </w:r>
      <w:r w:rsidR="00346130">
        <w:t xml:space="preserve"> jedną firmę ubezpieczeniową</w:t>
      </w:r>
      <w:r>
        <w:t>.</w:t>
      </w:r>
    </w:p>
    <w:p w:rsidR="00BB5570" w:rsidRDefault="00C54634" w:rsidP="00BB5570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 xml:space="preserve">4. </w:t>
      </w:r>
      <w:r w:rsidR="00346130" w:rsidRPr="00346130">
        <w:rPr>
          <w:rFonts w:eastAsia="Arial" w:cs="Arial"/>
        </w:rPr>
        <w:t>Zakres ubezpieczenia powinien obejmować:</w:t>
      </w:r>
    </w:p>
    <w:p w:rsidR="00BB5570" w:rsidRDefault="00346130" w:rsidP="00BB5570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346130">
        <w:rPr>
          <w:rFonts w:eastAsia="Arial" w:cs="Arial"/>
        </w:rPr>
        <w:t>koszty leczenia</w:t>
      </w:r>
      <w:r w:rsidR="002E15F9">
        <w:rPr>
          <w:rFonts w:eastAsia="Arial" w:cs="Arial"/>
        </w:rPr>
        <w:t>,</w:t>
      </w:r>
    </w:p>
    <w:p w:rsidR="00BB5570" w:rsidRDefault="00346130" w:rsidP="00BB5570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346130">
        <w:rPr>
          <w:rFonts w:eastAsia="Arial" w:cs="Arial"/>
        </w:rPr>
        <w:t>ubezpieczenie odpowiedzialności cywilnej – obejmować powinno szkody spowodowane przez uczestnika podczas pobytu za granicą przez cały okres pobytu zarówno w</w:t>
      </w:r>
      <w:r w:rsidR="002E15F9">
        <w:rPr>
          <w:rFonts w:eastAsia="Arial" w:cs="Arial"/>
        </w:rPr>
        <w:t xml:space="preserve"> miejscu praktyk jak i poza nim,</w:t>
      </w:r>
    </w:p>
    <w:p w:rsidR="00BB5570" w:rsidRPr="00BB5570" w:rsidRDefault="00346130" w:rsidP="00162F0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Symbol" w:cs="Symbol"/>
        </w:rPr>
      </w:pPr>
      <w:r w:rsidRPr="00BB5570">
        <w:rPr>
          <w:rFonts w:eastAsia="Arial" w:cs="Arial"/>
        </w:rPr>
        <w:t>ubezpieczenie następstw nieszczęśliwych wypadków – obejmować powinno szkody poniesione przez uczestnika wynikające z wypad</w:t>
      </w:r>
      <w:r w:rsidR="002E15F9">
        <w:rPr>
          <w:rFonts w:eastAsia="Arial" w:cs="Arial"/>
        </w:rPr>
        <w:t>ków podczas praktyk i poza nimi,</w:t>
      </w:r>
    </w:p>
    <w:p w:rsidR="00BB5570" w:rsidRPr="00BB5570" w:rsidRDefault="00346130" w:rsidP="00162F0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Symbol" w:cs="Symbol"/>
        </w:rPr>
      </w:pPr>
      <w:r w:rsidRPr="00BB5570">
        <w:rPr>
          <w:rFonts w:eastAsia="Arial" w:cs="Arial"/>
        </w:rPr>
        <w:t>ubezpieczenie musi obejmować następujące obszary:</w:t>
      </w:r>
    </w:p>
    <w:p w:rsidR="00346130" w:rsidRPr="00346130" w:rsidRDefault="00346130" w:rsidP="00BB5570">
      <w:pPr>
        <w:pStyle w:val="Akapitzlist"/>
        <w:numPr>
          <w:ilvl w:val="0"/>
          <w:numId w:val="15"/>
        </w:numPr>
        <w:tabs>
          <w:tab w:val="left" w:pos="724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Symbol" w:cs="Symbol"/>
        </w:rPr>
      </w:pPr>
      <w:r w:rsidRPr="00BB5570">
        <w:rPr>
          <w:rFonts w:eastAsia="Arial" w:cs="Arial"/>
        </w:rPr>
        <w:t>ubezpieczenie na czas podróży ( obejmujące uszkodzenie lub zagubienie bagażu)</w:t>
      </w:r>
      <w:r w:rsidR="002E15F9">
        <w:rPr>
          <w:rFonts w:eastAsia="Arial" w:cs="Arial"/>
        </w:rPr>
        <w:t>,</w:t>
      </w:r>
    </w:p>
    <w:p w:rsidR="00BB5570" w:rsidRPr="00BB5570" w:rsidRDefault="00346130" w:rsidP="00BB5570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rPr>
          <w:rFonts w:eastAsia="Symbol" w:cs="Symbol"/>
        </w:rPr>
      </w:pPr>
      <w:r w:rsidRPr="00BB5570">
        <w:rPr>
          <w:rFonts w:eastAsia="Arial" w:cs="Arial"/>
        </w:rPr>
        <w:t>wypadek i ciężką chorobę ( w tym stałą lub czasową niezdolność do pracy)</w:t>
      </w:r>
      <w:r w:rsidR="002E15F9">
        <w:rPr>
          <w:rFonts w:eastAsia="Arial" w:cs="Arial"/>
        </w:rPr>
        <w:t>,</w:t>
      </w:r>
    </w:p>
    <w:p w:rsidR="00EE3C83" w:rsidRPr="00BB5570" w:rsidRDefault="00346130" w:rsidP="00BB5570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rPr>
          <w:rFonts w:eastAsia="Symbol" w:cs="Symbol"/>
        </w:rPr>
      </w:pPr>
      <w:r w:rsidRPr="00BB5570">
        <w:rPr>
          <w:rFonts w:eastAsia="Arial" w:cs="Arial"/>
        </w:rPr>
        <w:t>śmierć (w tym sprowadzenie zwłok z zagranicy)</w:t>
      </w:r>
      <w:r w:rsidR="002E15F9">
        <w:rPr>
          <w:rFonts w:eastAsia="Arial" w:cs="Arial"/>
        </w:rPr>
        <w:t>.</w:t>
      </w:r>
    </w:p>
    <w:p w:rsidR="00BB5570" w:rsidRPr="00346130" w:rsidRDefault="00BB5570" w:rsidP="00346130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</w:p>
    <w:p w:rsidR="003640D5" w:rsidRPr="003640D5" w:rsidRDefault="003640D5" w:rsidP="00EE3C83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3640D5">
        <w:rPr>
          <w:b/>
        </w:rPr>
        <w:t>TERMIN REALIZACJI ZAMÓWIENIA:</w:t>
      </w:r>
    </w:p>
    <w:p w:rsidR="0039000C" w:rsidRPr="003640D5" w:rsidRDefault="002E15F9" w:rsidP="003640D5">
      <w:pPr>
        <w:suppressAutoHyphens/>
        <w:autoSpaceDN w:val="0"/>
        <w:spacing w:after="200" w:line="276" w:lineRule="auto"/>
        <w:ind w:left="720" w:right="-284"/>
        <w:textAlignment w:val="baseline"/>
        <w:rPr>
          <w:b/>
        </w:rPr>
      </w:pPr>
      <w:r>
        <w:t>Ubezpieczenie w dniach:</w:t>
      </w:r>
      <w:r w:rsidR="00380F11">
        <w:rPr>
          <w:b/>
        </w:rPr>
        <w:t>2</w:t>
      </w:r>
      <w:r w:rsidR="00320429">
        <w:rPr>
          <w:b/>
        </w:rPr>
        <w:t>3</w:t>
      </w:r>
      <w:r w:rsidR="00380F11">
        <w:rPr>
          <w:b/>
        </w:rPr>
        <w:t>.0</w:t>
      </w:r>
      <w:r w:rsidR="00320429">
        <w:rPr>
          <w:b/>
        </w:rPr>
        <w:t>6</w:t>
      </w:r>
      <w:r w:rsidR="00380F11">
        <w:rPr>
          <w:b/>
        </w:rPr>
        <w:t>.2017 – 08</w:t>
      </w:r>
      <w:r w:rsidR="00891A8A">
        <w:rPr>
          <w:b/>
        </w:rPr>
        <w:t>.0</w:t>
      </w:r>
      <w:r w:rsidR="00320429">
        <w:rPr>
          <w:b/>
        </w:rPr>
        <w:t>7</w:t>
      </w:r>
      <w:r w:rsidR="00891A8A">
        <w:rPr>
          <w:b/>
        </w:rPr>
        <w:t>.2017</w:t>
      </w:r>
    </w:p>
    <w:p w:rsidR="00D25CD3" w:rsidRDefault="00D25CD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D25CD3">
        <w:rPr>
          <w:b/>
        </w:rPr>
        <w:t>KRYTERIA WYBORU</w:t>
      </w:r>
      <w:r w:rsidR="0039000C">
        <w:t xml:space="preserve">: </w:t>
      </w:r>
    </w:p>
    <w:p w:rsidR="00D25CD3" w:rsidRPr="003C2CB3" w:rsidRDefault="00D25CD3" w:rsidP="003C2CB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891A8A">
        <w:t>Wybór wykonawcy dla przedmiotu niniejszego zapytania zostanie dokonany w oparciu</w:t>
      </w:r>
      <w:r>
        <w:t xml:space="preserve"> o </w:t>
      </w:r>
      <w:r w:rsidR="00364AF4">
        <w:t>najkorzystniejszą</w:t>
      </w:r>
      <w:r w:rsidRPr="00D25CD3">
        <w:t xml:space="preserve"> ofertę</w:t>
      </w:r>
      <w:r w:rsidR="00320429">
        <w:t xml:space="preserve"> </w:t>
      </w:r>
      <w:r w:rsidR="00B547AB" w:rsidRPr="00891A8A">
        <w:t>z najniższą ceną brutto za 22 ubezpieczone osoby</w:t>
      </w:r>
      <w:r w:rsidR="00364AF4" w:rsidRPr="00891A8A">
        <w:t xml:space="preserve"> złożoną</w:t>
      </w:r>
      <w:r w:rsidR="00364AF4">
        <w:t xml:space="preserve"> przez </w:t>
      </w:r>
      <w:r w:rsidR="00364AF4">
        <w:lastRenderedPageBreak/>
        <w:t>Wykonawcę spełniającego określone wymagania.</w:t>
      </w:r>
      <w:r w:rsidR="00320429">
        <w:t xml:space="preserve"> </w:t>
      </w:r>
      <w:r w:rsidR="00B547AB">
        <w:t>W cenie oferty winny być skalkulowane wszystkie koszty związane z</w:t>
      </w:r>
      <w:r w:rsidR="0021512A">
        <w:t> </w:t>
      </w:r>
      <w:r w:rsidR="00B547AB">
        <w:t>realizacją przedmiotu zamówienia.</w:t>
      </w:r>
    </w:p>
    <w:p w:rsidR="00C5663A" w:rsidRDefault="00D25CD3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 xml:space="preserve">W sytuacji, gdy </w:t>
      </w:r>
      <w:r w:rsidR="00891A8A">
        <w:t>cena najkorzystniejszej oferty</w:t>
      </w:r>
      <w:r w:rsidRPr="00D25CD3">
        <w:t xml:space="preserve"> będzie p</w:t>
      </w:r>
      <w:r>
        <w:t>rzekraczała wartość określoną w </w:t>
      </w:r>
      <w:r w:rsidRPr="00D25CD3">
        <w:t xml:space="preserve">budżecie projektu dla tego zadania, Zleceniodawca może wycofać się ze złożenia zamówienia lub podjąć negocjacje z oferentem w celu uzgodnienia ostatecznej wartości zlecenia. </w:t>
      </w:r>
    </w:p>
    <w:p w:rsidR="0039000C" w:rsidRDefault="0039000C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530AD6" w:rsidRDefault="00530AD6" w:rsidP="00F061EC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530AD6">
        <w:rPr>
          <w:b/>
        </w:rPr>
        <w:t>MIEJSCE ORAZ TERMIN SKŁADANIA OFERT</w:t>
      </w:r>
      <w:r>
        <w:t>:</w:t>
      </w:r>
    </w:p>
    <w:p w:rsidR="0039000C" w:rsidRDefault="00F7579F" w:rsidP="0095715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</w:t>
      </w:r>
      <w:r w:rsidR="00530AD6">
        <w:t>przesła</w:t>
      </w:r>
      <w:r>
        <w:t>ć</w:t>
      </w:r>
      <w:r w:rsidR="00530AD6">
        <w:t xml:space="preserve"> za pośrednictwem </w:t>
      </w:r>
      <w:r w:rsidR="00C21EEC">
        <w:t xml:space="preserve">poczty lub </w:t>
      </w:r>
      <w:r w:rsidR="00530AD6">
        <w:t xml:space="preserve">poczty elektronicznej na adres: </w:t>
      </w:r>
      <w:hyperlink r:id="rId8" w:history="1">
        <w:r w:rsidR="00123D04" w:rsidRPr="00123D04">
          <w:rPr>
            <w:rStyle w:val="Hipercze"/>
            <w:b/>
          </w:rPr>
          <w:t>zspnr22@wp.pl</w:t>
        </w:r>
      </w:hyperlink>
      <w:r w:rsidR="00530AD6">
        <w:t xml:space="preserve"> do dnia</w:t>
      </w:r>
      <w:r w:rsidR="00C21EEC">
        <w:t xml:space="preserve"> </w:t>
      </w:r>
      <w:r w:rsidR="00320429">
        <w:br/>
        <w:t>9</w:t>
      </w:r>
      <w:r w:rsidR="007B7C74">
        <w:t xml:space="preserve"> </w:t>
      </w:r>
      <w:r w:rsidR="00320429">
        <w:t>czerwca</w:t>
      </w:r>
      <w:r w:rsidR="00473FBB">
        <w:t xml:space="preserve"> 2017r.</w:t>
      </w:r>
    </w:p>
    <w:p w:rsidR="0039000C" w:rsidRDefault="00123D04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</w:t>
      </w:r>
      <w:r w:rsidR="00685A5E">
        <w:t xml:space="preserve"> do kontaktu z wykonawcami jest</w:t>
      </w:r>
      <w:r w:rsidR="0039000C">
        <w:t>:</w:t>
      </w:r>
    </w:p>
    <w:p w:rsidR="0039000C" w:rsidRDefault="00C5663A" w:rsidP="00123D04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Krystyna Cichocka</w:t>
      </w:r>
      <w:r w:rsidR="00123D04">
        <w:t>, tel</w:t>
      </w:r>
      <w:r w:rsidR="00BF2C8A">
        <w:t>.</w:t>
      </w:r>
      <w:r w:rsidR="00123D04">
        <w:t>: 42 681 13 83 w 20</w:t>
      </w:r>
      <w:r w:rsidR="0039000C">
        <w:t xml:space="preserve">, e-mail: </w:t>
      </w:r>
      <w:hyperlink r:id="rId9" w:history="1">
        <w:r w:rsidR="00123D04" w:rsidRPr="009005F6">
          <w:rPr>
            <w:rStyle w:val="Hipercze"/>
          </w:rPr>
          <w:t>krystynacichocka@wp.pl</w:t>
        </w:r>
      </w:hyperlink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093154">
        <w:t>Zamawiający odrzuci</w:t>
      </w:r>
      <w:r>
        <w:t xml:space="preserve"> ofertę, która nie spełnia wym</w:t>
      </w:r>
      <w:r w:rsidR="00F061EC">
        <w:t>agań określonych w ogłoszeniu o </w:t>
      </w:r>
      <w:r>
        <w:t>zamówieniu.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</w:t>
      </w:r>
      <w:r w:rsidR="007A2B44">
        <w:t> </w:t>
      </w:r>
      <w:r>
        <w:t>kryterium wyboru określone w ogłoszeniu o zam</w:t>
      </w:r>
      <w:r w:rsidR="00530AD6">
        <w:t>ówieniu, z zastrzeżeniem pkt. 6</w:t>
      </w:r>
      <w:r>
        <w:t>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552585" w:rsidRDefault="00552585" w:rsidP="00552585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552585" w:rsidRPr="00552585" w:rsidRDefault="00552585" w:rsidP="00552585">
      <w:pPr>
        <w:spacing w:after="0" w:line="240" w:lineRule="auto"/>
        <w:ind w:left="364"/>
        <w:rPr>
          <w:sz w:val="20"/>
          <w:szCs w:val="20"/>
        </w:rPr>
      </w:pPr>
      <w:r w:rsidRPr="00552585">
        <w:rPr>
          <w:rFonts w:eastAsia="Arial" w:cs="Arial"/>
        </w:rPr>
        <w:t>Załącznik:</w:t>
      </w:r>
    </w:p>
    <w:p w:rsidR="00552585" w:rsidRPr="00552585" w:rsidRDefault="00380F11" w:rsidP="00552585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</w:t>
      </w:r>
      <w:r w:rsidR="00552585" w:rsidRPr="00552585">
        <w:rPr>
          <w:rFonts w:eastAsia="Arial" w:cs="Arial"/>
        </w:rPr>
        <w:t xml:space="preserve"> – zał. Nr 1</w:t>
      </w:r>
    </w:p>
    <w:p w:rsidR="00552585" w:rsidRPr="00552585" w:rsidRDefault="00552585" w:rsidP="00552585">
      <w:pPr>
        <w:pStyle w:val="Akapitzlist"/>
        <w:suppressAutoHyphens/>
        <w:autoSpaceDN w:val="0"/>
        <w:spacing w:after="0" w:line="240" w:lineRule="auto"/>
        <w:ind w:left="1080" w:right="-284"/>
        <w:jc w:val="both"/>
        <w:textAlignment w:val="baseline"/>
      </w:pPr>
    </w:p>
    <w:p w:rsidR="00835B96" w:rsidRDefault="00835B9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:rsidR="00835B96" w:rsidRPr="00835B96" w:rsidRDefault="00835B96" w:rsidP="00835B96">
      <w:pPr>
        <w:ind w:left="3840"/>
        <w:jc w:val="right"/>
      </w:pPr>
      <w:r w:rsidRPr="00835B96">
        <w:rPr>
          <w:rFonts w:eastAsia="Arial" w:cs="Arial"/>
        </w:rPr>
        <w:lastRenderedPageBreak/>
        <w:t>ZAŁĄCZNIK NR 1 do zapytania ofertowego</w:t>
      </w:r>
    </w:p>
    <w:p w:rsidR="00B5204E" w:rsidRDefault="00380F11" w:rsidP="00B5204E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FORMULARZ OFERTY</w:t>
      </w:r>
    </w:p>
    <w:p w:rsidR="00B5204E" w:rsidRDefault="00B5204E" w:rsidP="001B5B29">
      <w:pPr>
        <w:jc w:val="center"/>
        <w:rPr>
          <w:rFonts w:eastAsia="Arial" w:cs="Arial"/>
          <w:b/>
          <w:bCs/>
        </w:rPr>
      </w:pPr>
      <w:r w:rsidRPr="000F2FB2">
        <w:rPr>
          <w:rFonts w:eastAsia="Arial" w:cs="Arial"/>
        </w:rPr>
        <w:t xml:space="preserve">na usługę ubezpieczenia grupy 20 uczniów i 2 opiekunów </w:t>
      </w:r>
      <w:r w:rsidR="00320429">
        <w:rPr>
          <w:rFonts w:eastAsia="Arial" w:cs="Arial"/>
        </w:rPr>
        <w:t>–</w:t>
      </w:r>
      <w:r w:rsidRPr="000F2FB2">
        <w:rPr>
          <w:rFonts w:eastAsia="Arial" w:cs="Arial"/>
        </w:rPr>
        <w:t xml:space="preserve"> uczestników</w:t>
      </w:r>
      <w:r w:rsidR="00320429">
        <w:rPr>
          <w:rFonts w:eastAsia="Arial" w:cs="Arial"/>
        </w:rPr>
        <w:t xml:space="preserve"> </w:t>
      </w:r>
      <w:r w:rsidR="000F2FB2" w:rsidRPr="00C320E7">
        <w:t>projektu</w:t>
      </w:r>
      <w:r w:rsidR="000F2FB2">
        <w:rPr>
          <w:b/>
        </w:rPr>
        <w:t xml:space="preserve"> STAŻE EUROPEJSKIE DROGĄ DO SUKCESU </w:t>
      </w:r>
      <w:r w:rsidR="000F2FB2" w:rsidRPr="00C320E7">
        <w:t>w ramach projektu</w:t>
      </w:r>
      <w:r w:rsidR="000F2FB2">
        <w:rPr>
          <w:b/>
        </w:rPr>
        <w:t xml:space="preserve"> „Staże zagraniczne dla uczniów i absolwentów szkół zawodowych oraz mobilność kadry kształcenia zawodowego” </w:t>
      </w:r>
      <w:r w:rsidR="000F2FB2" w:rsidRPr="00C320E7">
        <w:t>realizowanego ze środków PO WER na zasadach Programu Erasmus + sektor Kształce</w:t>
      </w:r>
      <w:r w:rsidR="000F2FB2">
        <w:t>nie i </w:t>
      </w:r>
      <w:r w:rsidR="000F2FB2" w:rsidRPr="00C320E7">
        <w:t>szkolenia zawodowe</w:t>
      </w:r>
      <w:r w:rsidR="000F2FB2">
        <w:rPr>
          <w:b/>
        </w:rPr>
        <w:t xml:space="preserve"> przez Zespół Szkół Ponadgimnazjalnych nr 22 w Łodzi</w:t>
      </w:r>
    </w:p>
    <w:p w:rsidR="00B5204E" w:rsidRPr="00835B96" w:rsidRDefault="00B5204E" w:rsidP="00B5204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C032C8" w:rsidTr="008055C5">
        <w:tc>
          <w:tcPr>
            <w:tcW w:w="2830" w:type="dxa"/>
          </w:tcPr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032C8" w:rsidRP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Pełna nazwa Wykonawcy</w:t>
            </w:r>
          </w:p>
          <w:p w:rsidR="00C032C8" w:rsidRP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6237" w:type="dxa"/>
          </w:tcPr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8055C5">
        <w:tc>
          <w:tcPr>
            <w:tcW w:w="2830" w:type="dxa"/>
          </w:tcPr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032C8" w:rsidRP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Adres</w:t>
            </w:r>
          </w:p>
          <w:p w:rsidR="00C032C8" w:rsidRP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6237" w:type="dxa"/>
          </w:tcPr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8055C5">
        <w:tc>
          <w:tcPr>
            <w:tcW w:w="2830" w:type="dxa"/>
            <w:vAlign w:val="center"/>
          </w:tcPr>
          <w:p w:rsidR="00B400DF" w:rsidRDefault="00B400DF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E-mail</w:t>
            </w:r>
          </w:p>
          <w:p w:rsidR="00B400DF" w:rsidRPr="00C032C8" w:rsidRDefault="00B400DF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6237" w:type="dxa"/>
          </w:tcPr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8055C5">
        <w:tc>
          <w:tcPr>
            <w:tcW w:w="2830" w:type="dxa"/>
            <w:vAlign w:val="center"/>
          </w:tcPr>
          <w:p w:rsidR="00B400DF" w:rsidRDefault="00B400DF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Telefon</w:t>
            </w:r>
          </w:p>
          <w:p w:rsidR="00B400DF" w:rsidRPr="00C032C8" w:rsidRDefault="00B400DF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6237" w:type="dxa"/>
          </w:tcPr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8055C5">
        <w:tc>
          <w:tcPr>
            <w:tcW w:w="2830" w:type="dxa"/>
            <w:vAlign w:val="center"/>
          </w:tcPr>
          <w:p w:rsidR="00B400DF" w:rsidRDefault="00B400DF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NIP/PESEL</w:t>
            </w:r>
          </w:p>
          <w:p w:rsidR="00B400DF" w:rsidRPr="00C032C8" w:rsidRDefault="00B400DF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C032C8" w:rsidRDefault="00C032C8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7A759E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</w:tbl>
    <w:p w:rsidR="00C032C8" w:rsidRDefault="00C032C8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1B5B29" w:rsidRPr="001B5B29" w:rsidRDefault="001B5B29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</w:pPr>
      <w:r>
        <w:rPr>
          <w:rFonts w:eastAsia="Arial" w:cs="Arial"/>
        </w:rPr>
        <w:t xml:space="preserve">W odpowiedzi na rozeznanie </w:t>
      </w:r>
      <w:r w:rsidRPr="001B5B29">
        <w:rPr>
          <w:rFonts w:eastAsia="Arial" w:cs="Arial"/>
        </w:rPr>
        <w:t>rynku</w:t>
      </w:r>
      <w:r w:rsidR="00320429">
        <w:rPr>
          <w:rFonts w:eastAsia="Arial" w:cs="Arial"/>
        </w:rPr>
        <w:t xml:space="preserve"> </w:t>
      </w:r>
      <w:r>
        <w:rPr>
          <w:rFonts w:eastAsia="Arial" w:cs="Arial"/>
        </w:rPr>
        <w:t>oferuję cenę za ubezpieczenie 20</w:t>
      </w:r>
      <w:r w:rsidRPr="001B5B29">
        <w:rPr>
          <w:rFonts w:eastAsia="Arial" w:cs="Arial"/>
        </w:rPr>
        <w:tab/>
        <w:t>uczniów:</w:t>
      </w:r>
    </w:p>
    <w:p w:rsidR="001B5B29" w:rsidRPr="001B5B29" w:rsidRDefault="001B5B29" w:rsidP="007A759E">
      <w:pPr>
        <w:jc w:val="both"/>
      </w:pPr>
      <w:r w:rsidRPr="001B5B29">
        <w:rPr>
          <w:rFonts w:eastAsia="Arial" w:cs="Arial"/>
        </w:rPr>
        <w:t>.................................................... zł brutto,</w:t>
      </w:r>
    </w:p>
    <w:p w:rsidR="001B5B29" w:rsidRPr="001B5B29" w:rsidRDefault="001B5B29" w:rsidP="007A759E">
      <w:pPr>
        <w:jc w:val="both"/>
      </w:pPr>
      <w:r w:rsidRPr="001B5B29">
        <w:rPr>
          <w:rFonts w:eastAsia="Arial" w:cs="Arial"/>
        </w:rPr>
        <w:t>słownie:...........................................................................................................................................................................................</w:t>
      </w:r>
      <w:r w:rsidRPr="001B5B29">
        <w:tab/>
      </w:r>
      <w:r w:rsidRPr="001B5B29">
        <w:rPr>
          <w:rFonts w:eastAsia="Arial" w:cs="Arial"/>
        </w:rPr>
        <w:t>zł</w:t>
      </w:r>
    </w:p>
    <w:p w:rsidR="001B5B29" w:rsidRPr="001B5B29" w:rsidRDefault="001B5B29" w:rsidP="007A759E">
      <w:pPr>
        <w:tabs>
          <w:tab w:val="left" w:pos="860"/>
          <w:tab w:val="left" w:pos="1800"/>
          <w:tab w:val="left" w:pos="2380"/>
          <w:tab w:val="left" w:pos="3400"/>
          <w:tab w:val="left" w:pos="4120"/>
          <w:tab w:val="left" w:pos="5460"/>
          <w:tab w:val="left" w:pos="5960"/>
          <w:tab w:val="left" w:pos="7120"/>
          <w:tab w:val="left" w:pos="8060"/>
          <w:tab w:val="left" w:pos="8780"/>
        </w:tabs>
        <w:jc w:val="both"/>
      </w:pPr>
      <w:r>
        <w:rPr>
          <w:rFonts w:eastAsia="Arial" w:cs="Arial"/>
        </w:rPr>
        <w:t xml:space="preserve">Stawka </w:t>
      </w:r>
      <w:r w:rsidRPr="001B5B29">
        <w:rPr>
          <w:rFonts w:eastAsia="Arial" w:cs="Arial"/>
        </w:rPr>
        <w:t>podatku</w:t>
      </w:r>
      <w:r w:rsidR="00320429">
        <w:rPr>
          <w:rFonts w:eastAsia="Arial" w:cs="Arial"/>
        </w:rPr>
        <w:t xml:space="preserve"> </w:t>
      </w:r>
      <w:r w:rsidRPr="001B5B29">
        <w:rPr>
          <w:rFonts w:eastAsia="Arial" w:cs="Arial"/>
        </w:rPr>
        <w:t>VAT………%</w:t>
      </w:r>
      <w:r w:rsidR="00320429">
        <w:rPr>
          <w:rFonts w:eastAsia="Arial" w:cs="Arial"/>
        </w:rPr>
        <w:t xml:space="preserve"> </w:t>
      </w:r>
      <w:r w:rsidRPr="001B5B29">
        <w:rPr>
          <w:rFonts w:eastAsia="Arial" w:cs="Arial"/>
        </w:rPr>
        <w:t>(jeżeli</w:t>
      </w:r>
      <w:r w:rsidR="00320429">
        <w:rPr>
          <w:rFonts w:eastAsia="Arial" w:cs="Arial"/>
        </w:rPr>
        <w:t xml:space="preserve"> </w:t>
      </w:r>
      <w:r w:rsidRPr="001B5B29">
        <w:rPr>
          <w:rFonts w:eastAsia="Arial" w:cs="Arial"/>
        </w:rPr>
        <w:t>Wykonawca</w:t>
      </w:r>
      <w:r>
        <w:rPr>
          <w:rFonts w:eastAsia="Arial" w:cs="Arial"/>
        </w:rPr>
        <w:t xml:space="preserve"> jest </w:t>
      </w:r>
      <w:r w:rsidRPr="001B5B29">
        <w:rPr>
          <w:rFonts w:eastAsia="Arial" w:cs="Arial"/>
        </w:rPr>
        <w:t>płatnikiem</w:t>
      </w:r>
      <w:r w:rsidR="00320429">
        <w:rPr>
          <w:rFonts w:eastAsia="Arial" w:cs="Arial"/>
        </w:rPr>
        <w:t xml:space="preserve"> </w:t>
      </w:r>
      <w:r w:rsidRPr="001B5B29">
        <w:rPr>
          <w:rFonts w:eastAsia="Arial" w:cs="Arial"/>
        </w:rPr>
        <w:t>podatku</w:t>
      </w:r>
      <w:r w:rsidR="00320429">
        <w:rPr>
          <w:rFonts w:eastAsia="Arial" w:cs="Arial"/>
        </w:rPr>
        <w:t xml:space="preserve"> </w:t>
      </w:r>
      <w:r w:rsidRPr="001B5B29">
        <w:rPr>
          <w:rFonts w:eastAsia="Arial" w:cs="Arial"/>
        </w:rPr>
        <w:t>VAT.)</w:t>
      </w:r>
      <w:r w:rsidR="00320429">
        <w:rPr>
          <w:rFonts w:eastAsia="Arial" w:cs="Arial"/>
        </w:rPr>
        <w:t xml:space="preserve"> </w:t>
      </w:r>
      <w:r w:rsidRPr="001B5B29">
        <w:rPr>
          <w:rFonts w:eastAsia="Arial" w:cs="Arial"/>
        </w:rPr>
        <w:t>wg</w:t>
      </w:r>
      <w:r w:rsidR="00320429">
        <w:rPr>
          <w:rFonts w:eastAsia="Arial" w:cs="Arial"/>
        </w:rPr>
        <w:t xml:space="preserve"> </w:t>
      </w:r>
      <w:bookmarkStart w:id="0" w:name="_GoBack"/>
      <w:bookmarkEnd w:id="0"/>
      <w:r w:rsidRPr="001B5B29">
        <w:rPr>
          <w:rFonts w:eastAsia="Arial" w:cs="Arial"/>
        </w:rPr>
        <w:t>poniższej tabeli.</w:t>
      </w:r>
    </w:p>
    <w:p w:rsidR="001B5B29" w:rsidRPr="001B5B29" w:rsidRDefault="001B5B29" w:rsidP="007A759E">
      <w:pPr>
        <w:spacing w:line="312" w:lineRule="exact"/>
        <w:jc w:val="both"/>
      </w:pPr>
    </w:p>
    <w:p w:rsidR="001B5B29" w:rsidRPr="001B5B29" w:rsidRDefault="001B5B29" w:rsidP="007A759E">
      <w:pPr>
        <w:tabs>
          <w:tab w:val="left" w:pos="380"/>
          <w:tab w:val="left" w:pos="1660"/>
          <w:tab w:val="left" w:pos="2100"/>
          <w:tab w:val="left" w:pos="3360"/>
          <w:tab w:val="left" w:pos="4080"/>
          <w:tab w:val="left" w:pos="4940"/>
          <w:tab w:val="left" w:pos="5600"/>
          <w:tab w:val="left" w:pos="6020"/>
          <w:tab w:val="left" w:pos="7620"/>
          <w:tab w:val="left" w:pos="7940"/>
        </w:tabs>
        <w:jc w:val="both"/>
      </w:pPr>
      <w:r w:rsidRPr="001B5B29">
        <w:rPr>
          <w:rFonts w:eastAsia="Arial" w:cs="Arial"/>
        </w:rPr>
        <w:t>Wodpowiedzinarozeznanierynkuoferujęcenęzaubezpieczenie2opiekunów:</w:t>
      </w:r>
    </w:p>
    <w:p w:rsidR="001B5B29" w:rsidRPr="001B5B29" w:rsidRDefault="001B5B29" w:rsidP="007A759E">
      <w:pPr>
        <w:jc w:val="both"/>
      </w:pPr>
      <w:r w:rsidRPr="001B5B29">
        <w:rPr>
          <w:rFonts w:eastAsia="Arial" w:cs="Arial"/>
        </w:rPr>
        <w:t>.................................................... zł brutto,</w:t>
      </w:r>
    </w:p>
    <w:p w:rsidR="001B5B29" w:rsidRPr="001B5B29" w:rsidRDefault="001B5B29" w:rsidP="007A759E">
      <w:pPr>
        <w:jc w:val="both"/>
      </w:pPr>
      <w:r w:rsidRPr="001B5B29">
        <w:rPr>
          <w:rFonts w:eastAsia="Arial" w:cs="Arial"/>
        </w:rPr>
        <w:t>słownie:.......................................................................................................................................</w:t>
      </w:r>
    </w:p>
    <w:p w:rsidR="001B5B29" w:rsidRPr="001B5B29" w:rsidRDefault="001B5B29" w:rsidP="007A759E">
      <w:pPr>
        <w:tabs>
          <w:tab w:val="left" w:pos="3460"/>
        </w:tabs>
        <w:jc w:val="both"/>
      </w:pPr>
      <w:r w:rsidRPr="001B5B29">
        <w:rPr>
          <w:rFonts w:eastAsia="Arial" w:cs="Arial"/>
        </w:rPr>
        <w:t>....................................................</w:t>
      </w:r>
      <w:r w:rsidRPr="001B5B29">
        <w:tab/>
      </w:r>
      <w:r w:rsidRPr="001B5B29">
        <w:rPr>
          <w:rFonts w:eastAsia="Arial" w:cs="Arial"/>
        </w:rPr>
        <w:t>zł</w:t>
      </w:r>
    </w:p>
    <w:p w:rsidR="001B5B29" w:rsidRPr="001B5B29" w:rsidRDefault="001B5B29" w:rsidP="007A759E">
      <w:pPr>
        <w:tabs>
          <w:tab w:val="left" w:pos="860"/>
          <w:tab w:val="left" w:pos="1800"/>
          <w:tab w:val="left" w:pos="2380"/>
          <w:tab w:val="left" w:pos="3400"/>
          <w:tab w:val="left" w:pos="4120"/>
          <w:tab w:val="left" w:pos="5460"/>
          <w:tab w:val="left" w:pos="5960"/>
          <w:tab w:val="left" w:pos="7120"/>
          <w:tab w:val="left" w:pos="8060"/>
          <w:tab w:val="left" w:pos="8780"/>
        </w:tabs>
        <w:jc w:val="both"/>
      </w:pPr>
      <w:r w:rsidRPr="001B5B29">
        <w:rPr>
          <w:rFonts w:eastAsia="Arial" w:cs="Arial"/>
        </w:rPr>
        <w:t>StawkapodatkuVAT………%(jeżeliWykonawcajestpłatnikiempodatkuVAT.)wgponiższej tabeli:</w:t>
      </w:r>
    </w:p>
    <w:p w:rsidR="00EF57D8" w:rsidRDefault="00EF57D8" w:rsidP="00EF57D8">
      <w:pPr>
        <w:tabs>
          <w:tab w:val="left" w:pos="1800"/>
        </w:tabs>
        <w:spacing w:line="200" w:lineRule="exact"/>
        <w:jc w:val="both"/>
      </w:pPr>
      <w:r>
        <w:tab/>
      </w:r>
    </w:p>
    <w:p w:rsidR="00EF57D8" w:rsidRDefault="00EF57D8">
      <w:r>
        <w:br w:type="page"/>
      </w:r>
    </w:p>
    <w:p w:rsidR="001B5B29" w:rsidRDefault="001B5B29" w:rsidP="00EF57D8">
      <w:pPr>
        <w:tabs>
          <w:tab w:val="left" w:pos="1800"/>
        </w:tabs>
        <w:spacing w:line="200" w:lineRule="exac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2403"/>
      </w:tblGrid>
      <w:tr w:rsidR="00EF57D8" w:rsidTr="00520E36">
        <w:tc>
          <w:tcPr>
            <w:tcW w:w="3397" w:type="dxa"/>
          </w:tcPr>
          <w:p w:rsidR="00EF57D8" w:rsidRPr="006B6C23" w:rsidRDefault="00EF57D8" w:rsidP="006B6C23">
            <w:pPr>
              <w:spacing w:line="251" w:lineRule="exact"/>
              <w:jc w:val="center"/>
              <w:rPr>
                <w:b/>
              </w:rPr>
            </w:pPr>
            <w:r w:rsidRPr="006B6C23">
              <w:rPr>
                <w:b/>
              </w:rPr>
              <w:t>Zakres ubezpieczenia</w:t>
            </w:r>
          </w:p>
        </w:tc>
        <w:tc>
          <w:tcPr>
            <w:tcW w:w="1701" w:type="dxa"/>
          </w:tcPr>
          <w:p w:rsidR="00EF57D8" w:rsidRPr="006B6C23" w:rsidRDefault="00EF57D8" w:rsidP="006B6C23">
            <w:pPr>
              <w:spacing w:line="251" w:lineRule="exact"/>
              <w:jc w:val="center"/>
              <w:rPr>
                <w:b/>
              </w:rPr>
            </w:pPr>
            <w:r w:rsidRPr="006B6C23">
              <w:rPr>
                <w:b/>
              </w:rPr>
              <w:t>Warunki oferty</w:t>
            </w:r>
          </w:p>
        </w:tc>
        <w:tc>
          <w:tcPr>
            <w:tcW w:w="1985" w:type="dxa"/>
          </w:tcPr>
          <w:p w:rsidR="00EF57D8" w:rsidRPr="006B6C23" w:rsidRDefault="00EF57D8" w:rsidP="00520E36">
            <w:pPr>
              <w:spacing w:line="251" w:lineRule="exact"/>
              <w:jc w:val="center"/>
              <w:rPr>
                <w:b/>
              </w:rPr>
            </w:pPr>
            <w:r w:rsidRPr="006B6C23">
              <w:rPr>
                <w:b/>
              </w:rPr>
              <w:t>Cena brutto</w:t>
            </w:r>
            <w:r w:rsidR="00520E36">
              <w:rPr>
                <w:b/>
              </w:rPr>
              <w:br/>
            </w:r>
            <w:r w:rsidRPr="006B6C23">
              <w:rPr>
                <w:b/>
              </w:rPr>
              <w:t xml:space="preserve"> na jednego </w:t>
            </w:r>
            <w:r w:rsidR="00520E36">
              <w:rPr>
                <w:b/>
              </w:rPr>
              <w:t>u</w:t>
            </w:r>
            <w:r w:rsidRPr="006B6C23">
              <w:rPr>
                <w:b/>
              </w:rPr>
              <w:t xml:space="preserve">bezpieczonego </w:t>
            </w:r>
            <w:r w:rsidRPr="006B6C23">
              <w:rPr>
                <w:b/>
                <w:u w:val="single"/>
              </w:rPr>
              <w:t>ucznia</w:t>
            </w:r>
          </w:p>
        </w:tc>
        <w:tc>
          <w:tcPr>
            <w:tcW w:w="2403" w:type="dxa"/>
          </w:tcPr>
          <w:p w:rsidR="00EF57D8" w:rsidRPr="006B6C23" w:rsidRDefault="00EF57D8" w:rsidP="006B6C23">
            <w:pPr>
              <w:spacing w:line="251" w:lineRule="exact"/>
              <w:jc w:val="center"/>
              <w:rPr>
                <w:b/>
              </w:rPr>
            </w:pPr>
            <w:r w:rsidRPr="006B6C23">
              <w:rPr>
                <w:b/>
              </w:rPr>
              <w:t>Cena brutto</w:t>
            </w:r>
            <w:r w:rsidR="006B6C23">
              <w:rPr>
                <w:b/>
              </w:rPr>
              <w:br/>
            </w:r>
            <w:r w:rsidRPr="006B6C23">
              <w:rPr>
                <w:b/>
              </w:rPr>
              <w:t xml:space="preserve"> na jednego ubezpieczonego </w:t>
            </w:r>
            <w:r w:rsidRPr="006B6C23">
              <w:rPr>
                <w:b/>
                <w:u w:val="single"/>
              </w:rPr>
              <w:t>opiekuna</w:t>
            </w:r>
          </w:p>
        </w:tc>
      </w:tr>
      <w:tr w:rsidR="00EF57D8" w:rsidTr="00520E36">
        <w:tc>
          <w:tcPr>
            <w:tcW w:w="3397" w:type="dxa"/>
          </w:tcPr>
          <w:p w:rsidR="00EF57D8" w:rsidRPr="006B6C23" w:rsidRDefault="006B6C23" w:rsidP="00835B96">
            <w:pPr>
              <w:spacing w:line="251" w:lineRule="exact"/>
              <w:rPr>
                <w:b/>
              </w:rPr>
            </w:pPr>
            <w:r w:rsidRPr="006B6C23">
              <w:rPr>
                <w:b/>
              </w:rPr>
              <w:t>Koszty leczenia</w:t>
            </w:r>
          </w:p>
          <w:p w:rsidR="006B6C23" w:rsidRPr="006B6C23" w:rsidRDefault="006B6C23" w:rsidP="00835B96">
            <w:pPr>
              <w:spacing w:line="251" w:lineRule="exact"/>
              <w:rPr>
                <w:b/>
              </w:rPr>
            </w:pP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Pr="006B6C23" w:rsidRDefault="006B6C23" w:rsidP="00835B96">
            <w:pPr>
              <w:spacing w:line="251" w:lineRule="exact"/>
              <w:rPr>
                <w:b/>
              </w:rPr>
            </w:pPr>
            <w:r w:rsidRPr="006B6C23">
              <w:rPr>
                <w:b/>
              </w:rPr>
              <w:t>Koszty transportu i repatriacji</w:t>
            </w:r>
          </w:p>
          <w:p w:rsidR="006B6C23" w:rsidRPr="006B6C23" w:rsidRDefault="006B6C23" w:rsidP="00835B96">
            <w:pPr>
              <w:spacing w:line="251" w:lineRule="exact"/>
              <w:rPr>
                <w:b/>
              </w:rPr>
            </w:pP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6B6C23" w:rsidRPr="006B6C23" w:rsidRDefault="006B6C23" w:rsidP="006B6C23">
            <w:pPr>
              <w:spacing w:line="251" w:lineRule="exact"/>
              <w:rPr>
                <w:b/>
              </w:rPr>
            </w:pPr>
            <w:r w:rsidRPr="006B6C23">
              <w:rPr>
                <w:b/>
              </w:rPr>
              <w:t xml:space="preserve">Następstwa </w:t>
            </w:r>
            <w:r w:rsidRPr="006B6C23">
              <w:rPr>
                <w:b/>
              </w:rPr>
              <w:br/>
              <w:t>nieszczęśliwych wypadków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B6C23" w:rsidP="006C1A93">
            <w:pPr>
              <w:pStyle w:val="Akapitzlist"/>
              <w:numPr>
                <w:ilvl w:val="0"/>
                <w:numId w:val="16"/>
              </w:numPr>
              <w:spacing w:line="251" w:lineRule="exact"/>
              <w:ind w:left="171" w:hanging="171"/>
            </w:pPr>
            <w:r>
              <w:t>świadczenie w przypadku całkowitego trwałego uszczerbku na zdrowiu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B6C23" w:rsidP="006C1A93">
            <w:pPr>
              <w:pStyle w:val="Akapitzlist"/>
              <w:numPr>
                <w:ilvl w:val="0"/>
                <w:numId w:val="16"/>
              </w:numPr>
              <w:spacing w:line="251" w:lineRule="exact"/>
              <w:ind w:left="171" w:hanging="171"/>
            </w:pPr>
            <w:r>
              <w:t>świadczenie w przypadku częściowego trwałego uszczerbku na zdrowiu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C1A93" w:rsidP="006C1A93">
            <w:pPr>
              <w:pStyle w:val="Akapitzlist"/>
              <w:numPr>
                <w:ilvl w:val="0"/>
                <w:numId w:val="16"/>
              </w:numPr>
              <w:spacing w:line="251" w:lineRule="exact"/>
              <w:ind w:left="171" w:hanging="171"/>
            </w:pPr>
            <w:r>
              <w:t>ś</w:t>
            </w:r>
            <w:r w:rsidR="006B6C23">
              <w:t>wiadczenie w przypadku śmierci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Pr="006C1A93" w:rsidRDefault="006B6C23" w:rsidP="00835B96">
            <w:pPr>
              <w:spacing w:line="251" w:lineRule="exact"/>
              <w:rPr>
                <w:b/>
              </w:rPr>
            </w:pPr>
            <w:r w:rsidRPr="006C1A93">
              <w:rPr>
                <w:b/>
              </w:rPr>
              <w:t>Bagaż</w:t>
            </w:r>
          </w:p>
          <w:p w:rsidR="006B6C23" w:rsidRPr="006C1A93" w:rsidRDefault="006B6C23" w:rsidP="00835B96">
            <w:pPr>
              <w:spacing w:line="251" w:lineRule="exact"/>
              <w:rPr>
                <w:b/>
              </w:rPr>
            </w:pP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Pr="006C1A93" w:rsidRDefault="006B6C23" w:rsidP="00835B96">
            <w:pPr>
              <w:spacing w:line="251" w:lineRule="exact"/>
              <w:rPr>
                <w:b/>
              </w:rPr>
            </w:pPr>
            <w:r w:rsidRPr="006C1A93">
              <w:rPr>
                <w:b/>
              </w:rPr>
              <w:t>Odpowiedzialność cywilna</w:t>
            </w:r>
          </w:p>
          <w:p w:rsidR="006B6C23" w:rsidRPr="006C1A93" w:rsidRDefault="006B6C23" w:rsidP="00835B96">
            <w:pPr>
              <w:spacing w:line="251" w:lineRule="exact"/>
              <w:rPr>
                <w:b/>
              </w:rPr>
            </w:pP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C1A93" w:rsidP="006C1A93">
            <w:pPr>
              <w:pStyle w:val="Akapitzlist"/>
              <w:numPr>
                <w:ilvl w:val="0"/>
                <w:numId w:val="16"/>
              </w:numPr>
              <w:spacing w:line="251" w:lineRule="exact"/>
              <w:ind w:left="171" w:hanging="171"/>
            </w:pPr>
            <w:r>
              <w:t>s</w:t>
            </w:r>
            <w:r w:rsidR="006B6C23">
              <w:t>zkody w mieniu</w:t>
            </w:r>
          </w:p>
          <w:p w:rsidR="006B6C23" w:rsidRDefault="006B6C23" w:rsidP="006C1A93">
            <w:pPr>
              <w:pStyle w:val="Akapitzlist"/>
              <w:spacing w:line="251" w:lineRule="exact"/>
              <w:ind w:left="171"/>
            </w:pP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C1A93" w:rsidP="006C1A93">
            <w:pPr>
              <w:pStyle w:val="Akapitzlist"/>
              <w:numPr>
                <w:ilvl w:val="0"/>
                <w:numId w:val="16"/>
              </w:numPr>
              <w:spacing w:line="251" w:lineRule="exact"/>
              <w:ind w:left="171" w:hanging="171"/>
            </w:pPr>
            <w:r>
              <w:t>s</w:t>
            </w:r>
            <w:r w:rsidR="006B6C23">
              <w:t>zkody na osobie</w:t>
            </w:r>
          </w:p>
          <w:p w:rsidR="006B6C23" w:rsidRDefault="006B6C23" w:rsidP="006C1A93">
            <w:pPr>
              <w:pStyle w:val="Akapitzlist"/>
              <w:spacing w:line="251" w:lineRule="exact"/>
              <w:ind w:left="171"/>
            </w:pP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6B6C23" w:rsidRPr="00AB1FCF" w:rsidRDefault="006B6C23" w:rsidP="00835B96">
            <w:pPr>
              <w:spacing w:line="251" w:lineRule="exact"/>
              <w:rPr>
                <w:b/>
              </w:rPr>
            </w:pPr>
            <w:r w:rsidRPr="006C1A93">
              <w:rPr>
                <w:b/>
              </w:rPr>
              <w:t>Assistance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6B6C23" w:rsidRDefault="006B6C23" w:rsidP="00835B96">
            <w:pPr>
              <w:spacing w:line="251" w:lineRule="exact"/>
            </w:pPr>
            <w:r>
              <w:t>Gwarancja pokrycia kosztów leczenia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B6C23" w:rsidP="00835B96">
            <w:pPr>
              <w:spacing w:line="251" w:lineRule="exact"/>
            </w:pPr>
            <w:r>
              <w:t>Organizacja transportu ubezpieczonego do kraju zgodnie z pisemnym zaleceniem lekarza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B6C23" w:rsidP="006B6C23">
            <w:pPr>
              <w:spacing w:line="251" w:lineRule="exact"/>
            </w:pPr>
            <w:r>
              <w:t xml:space="preserve">Organizacja i pokrycie </w:t>
            </w:r>
            <w:r w:rsidR="006C1A93">
              <w:t>kosztów pobytu ubezpieczonego w </w:t>
            </w:r>
            <w:r>
              <w:t xml:space="preserve">hotelu </w:t>
            </w:r>
            <w:r w:rsidR="006C1A93">
              <w:t>w </w:t>
            </w:r>
            <w:r>
              <w:t>przypadku gdy transport nie może nastąpić bezpośrednio po zakończeniu leczenia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B6C23" w:rsidP="00835B96">
            <w:pPr>
              <w:spacing w:line="251" w:lineRule="exact"/>
            </w:pPr>
            <w:r>
              <w:t>Organizacja i zwrot kosztów powrotu ubezpieczonego do kraju, w przypadku gdy po zakończeniu leczenia ubezpieczony nie może powrócić z zaplanowanym środkiem transportu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B6C23" w:rsidP="00835B96">
            <w:pPr>
              <w:spacing w:line="251" w:lineRule="exact"/>
            </w:pPr>
            <w:r>
              <w:t>Organizacja transportu zwłok ubezpieczonego do kraju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EF57D8" w:rsidTr="00520E36">
        <w:tc>
          <w:tcPr>
            <w:tcW w:w="3397" w:type="dxa"/>
          </w:tcPr>
          <w:p w:rsidR="00EF57D8" w:rsidRDefault="006B6C23" w:rsidP="00835B96">
            <w:pPr>
              <w:spacing w:line="251" w:lineRule="exact"/>
            </w:pPr>
            <w:r>
              <w:t xml:space="preserve">Organizacja zakwaterowania </w:t>
            </w:r>
            <w:r w:rsidR="006C1A93">
              <w:t>i </w:t>
            </w:r>
            <w:r>
              <w:t>powrotu do kraj</w:t>
            </w:r>
            <w:r w:rsidR="006C1A93">
              <w:t>u osoby towarzyszącej zgodnie z </w:t>
            </w:r>
            <w:r>
              <w:t>pisemnym zaleceniem lekarza</w:t>
            </w:r>
          </w:p>
        </w:tc>
        <w:tc>
          <w:tcPr>
            <w:tcW w:w="1701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EF57D8" w:rsidRDefault="00EF57D8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EF57D8" w:rsidRDefault="00EF57D8" w:rsidP="00835B96">
            <w:pPr>
              <w:spacing w:line="251" w:lineRule="exact"/>
            </w:pPr>
          </w:p>
        </w:tc>
      </w:tr>
      <w:tr w:rsidR="006C1A93" w:rsidTr="00520E36">
        <w:tc>
          <w:tcPr>
            <w:tcW w:w="5098" w:type="dxa"/>
            <w:gridSpan w:val="2"/>
          </w:tcPr>
          <w:p w:rsidR="006C1A93" w:rsidRDefault="006C1A93" w:rsidP="006C1A93">
            <w:pPr>
              <w:spacing w:line="251" w:lineRule="exact"/>
              <w:jc w:val="center"/>
            </w:pPr>
            <w:r>
              <w:t>Razem cena brutto na jednego ubezpieczonego</w:t>
            </w:r>
          </w:p>
          <w:p w:rsidR="006C1A93" w:rsidRDefault="006C1A93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6C1A93" w:rsidRDefault="006C1A93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6C1A93" w:rsidRDefault="006C1A93" w:rsidP="00835B96">
            <w:pPr>
              <w:spacing w:line="251" w:lineRule="exact"/>
            </w:pPr>
          </w:p>
        </w:tc>
      </w:tr>
      <w:tr w:rsidR="006C1A93" w:rsidTr="00520E36">
        <w:tc>
          <w:tcPr>
            <w:tcW w:w="5098" w:type="dxa"/>
            <w:gridSpan w:val="2"/>
          </w:tcPr>
          <w:p w:rsidR="006C1A93" w:rsidRPr="006C1A93" w:rsidRDefault="006C1A93" w:rsidP="006C1A93">
            <w:pPr>
              <w:spacing w:line="251" w:lineRule="exact"/>
              <w:jc w:val="center"/>
              <w:rPr>
                <w:b/>
              </w:rPr>
            </w:pPr>
            <w:r w:rsidRPr="006C1A93">
              <w:rPr>
                <w:b/>
              </w:rPr>
              <w:t>OGÓŁEM cena brutto za ubezpieczonych</w:t>
            </w:r>
          </w:p>
          <w:p w:rsidR="006C1A93" w:rsidRDefault="006C1A93" w:rsidP="00835B96">
            <w:pPr>
              <w:spacing w:line="251" w:lineRule="exact"/>
            </w:pPr>
          </w:p>
        </w:tc>
        <w:tc>
          <w:tcPr>
            <w:tcW w:w="1985" w:type="dxa"/>
          </w:tcPr>
          <w:p w:rsidR="006C1A93" w:rsidRDefault="006C1A93" w:rsidP="00835B96">
            <w:pPr>
              <w:spacing w:line="251" w:lineRule="exact"/>
            </w:pPr>
          </w:p>
        </w:tc>
        <w:tc>
          <w:tcPr>
            <w:tcW w:w="2403" w:type="dxa"/>
          </w:tcPr>
          <w:p w:rsidR="006C1A93" w:rsidRDefault="006C1A93" w:rsidP="00835B96">
            <w:pPr>
              <w:spacing w:line="251" w:lineRule="exact"/>
            </w:pPr>
          </w:p>
        </w:tc>
      </w:tr>
    </w:tbl>
    <w:p w:rsidR="00520E36" w:rsidRDefault="00520E36" w:rsidP="00C032C8">
      <w:pPr>
        <w:spacing w:line="267" w:lineRule="auto"/>
        <w:rPr>
          <w:rFonts w:eastAsia="Arial" w:cs="Arial"/>
        </w:rPr>
      </w:pPr>
    </w:p>
    <w:p w:rsidR="00520E36" w:rsidRDefault="00520E36" w:rsidP="00C032C8">
      <w:pPr>
        <w:spacing w:line="267" w:lineRule="auto"/>
        <w:rPr>
          <w:rFonts w:eastAsia="Arial" w:cs="Arial"/>
        </w:rPr>
      </w:pPr>
    </w:p>
    <w:p w:rsidR="00C032C8" w:rsidRPr="00AB1FCF" w:rsidRDefault="00520E36" w:rsidP="00C032C8">
      <w:pPr>
        <w:spacing w:line="267" w:lineRule="auto"/>
        <w:rPr>
          <w:sz w:val="20"/>
          <w:szCs w:val="20"/>
        </w:rPr>
      </w:pPr>
      <w:r>
        <w:rPr>
          <w:rFonts w:eastAsia="Arial" w:cs="Arial"/>
        </w:rPr>
        <w:t xml:space="preserve">1. </w:t>
      </w:r>
      <w:r w:rsidR="00C032C8" w:rsidRPr="00AB1FCF">
        <w:rPr>
          <w:rFonts w:eastAsia="Arial" w:cs="Arial"/>
        </w:rPr>
        <w:t>Oświadczam/y, że zapoznałem się z treścią zapytania ofertowego i uzyskałem wszystkie niezbędne informacje do sporządzenia niniejszej oferty.</w:t>
      </w:r>
    </w:p>
    <w:p w:rsidR="00C032C8" w:rsidRPr="00AB1FCF" w:rsidRDefault="00C032C8" w:rsidP="00C032C8">
      <w:pPr>
        <w:spacing w:line="267" w:lineRule="auto"/>
        <w:rPr>
          <w:sz w:val="20"/>
          <w:szCs w:val="20"/>
        </w:rPr>
      </w:pPr>
      <w:r w:rsidRPr="00AB1FCF">
        <w:rPr>
          <w:rFonts w:eastAsia="Arial" w:cs="Arial"/>
        </w:rPr>
        <w:t xml:space="preserve">2. W przypadku wyboru mojej oferty, zobowiązuję się do zawarcia </w:t>
      </w:r>
      <w:r w:rsidR="00AB1FCF">
        <w:rPr>
          <w:rFonts w:eastAsia="Arial" w:cs="Arial"/>
        </w:rPr>
        <w:t>umowy ubezpieczenia w miejscu i </w:t>
      </w:r>
      <w:r w:rsidRPr="00AB1FCF">
        <w:rPr>
          <w:rFonts w:eastAsia="Arial" w:cs="Arial"/>
        </w:rPr>
        <w:t>terminie wskazanym przez Zamawiającego.</w:t>
      </w:r>
    </w:p>
    <w:p w:rsidR="00C032C8" w:rsidRPr="00AB1FCF" w:rsidRDefault="00C032C8" w:rsidP="00C032C8">
      <w:pPr>
        <w:rPr>
          <w:sz w:val="20"/>
          <w:szCs w:val="20"/>
        </w:rPr>
      </w:pPr>
      <w:r w:rsidRPr="00AB1FCF">
        <w:rPr>
          <w:rFonts w:eastAsia="Arial" w:cs="Arial"/>
        </w:rPr>
        <w:t>3. Oświadczam/y, że spełniam/y warunki dotyczące:</w:t>
      </w:r>
    </w:p>
    <w:p w:rsidR="00C032C8" w:rsidRPr="00AB1FCF" w:rsidRDefault="00C032C8" w:rsidP="00C032C8">
      <w:pPr>
        <w:numPr>
          <w:ilvl w:val="0"/>
          <w:numId w:val="17"/>
        </w:numPr>
        <w:tabs>
          <w:tab w:val="left" w:pos="1020"/>
        </w:tabs>
        <w:spacing w:after="0" w:line="267" w:lineRule="auto"/>
        <w:ind w:left="1020" w:hanging="359"/>
        <w:rPr>
          <w:rFonts w:eastAsia="Arial" w:cs="Arial"/>
        </w:rPr>
      </w:pPr>
      <w:r w:rsidRPr="00AB1FCF">
        <w:rPr>
          <w:rFonts w:eastAsia="Arial" w:cs="Arial"/>
        </w:rPr>
        <w:t>posiadania uprawnień do wykonywania określonej działalności lub czynności, jeżeli przepisy prawa nakładają obowiązek ich posiadania,</w:t>
      </w:r>
    </w:p>
    <w:p w:rsidR="00C032C8" w:rsidRPr="00AB1FCF" w:rsidRDefault="00C032C8" w:rsidP="00C032C8">
      <w:pPr>
        <w:numPr>
          <w:ilvl w:val="0"/>
          <w:numId w:val="17"/>
        </w:numPr>
        <w:tabs>
          <w:tab w:val="left" w:pos="1020"/>
        </w:tabs>
        <w:spacing w:after="0" w:line="240" w:lineRule="auto"/>
        <w:ind w:left="1020" w:hanging="359"/>
        <w:rPr>
          <w:rFonts w:eastAsia="Arial" w:cs="Arial"/>
        </w:rPr>
      </w:pPr>
      <w:r w:rsidRPr="00AB1FCF">
        <w:rPr>
          <w:rFonts w:eastAsia="Arial" w:cs="Arial"/>
        </w:rPr>
        <w:t>posiadania wiedzy i doświadczenia,</w:t>
      </w:r>
    </w:p>
    <w:p w:rsidR="00C032C8" w:rsidRPr="00AB1FCF" w:rsidRDefault="00C032C8" w:rsidP="00C032C8">
      <w:pPr>
        <w:numPr>
          <w:ilvl w:val="0"/>
          <w:numId w:val="17"/>
        </w:numPr>
        <w:tabs>
          <w:tab w:val="left" w:pos="1020"/>
        </w:tabs>
        <w:spacing w:after="0" w:line="267" w:lineRule="auto"/>
        <w:ind w:left="1020" w:hanging="359"/>
        <w:rPr>
          <w:rFonts w:eastAsia="Arial" w:cs="Arial"/>
        </w:rPr>
      </w:pPr>
      <w:r w:rsidRPr="00AB1FCF">
        <w:rPr>
          <w:rFonts w:eastAsia="Arial" w:cs="Arial"/>
        </w:rPr>
        <w:t>dysponowania odpowiednim potencjałem technicznym oraz osobami zdolnymi do wykonania zamówienia,</w:t>
      </w:r>
    </w:p>
    <w:p w:rsidR="00C032C8" w:rsidRDefault="00C032C8" w:rsidP="00C032C8">
      <w:pPr>
        <w:numPr>
          <w:ilvl w:val="0"/>
          <w:numId w:val="17"/>
        </w:numPr>
        <w:tabs>
          <w:tab w:val="left" w:pos="1020"/>
        </w:tabs>
        <w:spacing w:after="0" w:line="240" w:lineRule="auto"/>
        <w:ind w:left="1020" w:hanging="359"/>
        <w:rPr>
          <w:rFonts w:eastAsia="Arial" w:cs="Arial"/>
        </w:rPr>
      </w:pPr>
      <w:r w:rsidRPr="00AB1FCF">
        <w:rPr>
          <w:rFonts w:eastAsia="Arial" w:cs="Arial"/>
        </w:rPr>
        <w:t>sytuacji ekonomicznej i finansowej.</w:t>
      </w:r>
    </w:p>
    <w:p w:rsidR="00AB1FCF" w:rsidRDefault="00AB1FCF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AB1FCF" w:rsidRDefault="00AB1FCF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AB1FCF" w:rsidRDefault="00AB1FCF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AB1FCF" w:rsidRDefault="00AB1FCF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AB1FCF" w:rsidRDefault="00AB1FCF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AB1FCF" w:rsidRPr="00520E36" w:rsidRDefault="00AB1FCF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AB1FCF" w:rsidRPr="00520E36" w:rsidRDefault="00520E36" w:rsidP="00AB1FCF">
      <w:pPr>
        <w:ind w:left="180"/>
        <w:rPr>
          <w:sz w:val="20"/>
          <w:szCs w:val="20"/>
        </w:rPr>
      </w:pPr>
      <w:r>
        <w:rPr>
          <w:rFonts w:eastAsia="Arial" w:cs="Arial"/>
        </w:rPr>
        <w:t>………</w:t>
      </w:r>
      <w:r w:rsidR="00AB1FCF" w:rsidRPr="00520E36">
        <w:rPr>
          <w:rFonts w:eastAsia="Arial" w:cs="Arial"/>
        </w:rPr>
        <w:t>............................................</w:t>
      </w:r>
      <w:r w:rsidR="00AB1FCF" w:rsidRPr="00520E36">
        <w:rPr>
          <w:rFonts w:eastAsia="Arial" w:cs="Arial"/>
        </w:rPr>
        <w:tab/>
      </w:r>
      <w:r w:rsidR="00AB1FCF" w:rsidRPr="00520E36">
        <w:rPr>
          <w:rFonts w:eastAsia="Arial" w:cs="Arial"/>
        </w:rPr>
        <w:tab/>
      </w:r>
      <w:r w:rsidR="00AB1FCF" w:rsidRPr="00520E36">
        <w:rPr>
          <w:rFonts w:eastAsia="Arial" w:cs="Arial"/>
        </w:rPr>
        <w:tab/>
      </w:r>
      <w:r w:rsidR="00AB1FCF" w:rsidRPr="00520E36">
        <w:rPr>
          <w:rFonts w:eastAsia="Arial" w:cs="Arial"/>
        </w:rPr>
        <w:tab/>
      </w:r>
      <w:r w:rsidR="00AB1FCF" w:rsidRPr="00520E36">
        <w:rPr>
          <w:rFonts w:eastAsia="Arial" w:cs="Arial"/>
        </w:rPr>
        <w:tab/>
      </w:r>
      <w:r w:rsidR="0042421E" w:rsidRPr="00520E36">
        <w:rPr>
          <w:rFonts w:eastAsia="Arial" w:cs="Arial"/>
        </w:rPr>
        <w:t>.................................................</w:t>
      </w:r>
    </w:p>
    <w:p w:rsidR="00AB1FCF" w:rsidRPr="00520E36" w:rsidRDefault="00AB1FCF" w:rsidP="0042421E">
      <w:pPr>
        <w:ind w:left="280" w:firstLine="428"/>
        <w:rPr>
          <w:sz w:val="20"/>
          <w:szCs w:val="20"/>
        </w:rPr>
      </w:pPr>
      <w:r w:rsidRPr="00520E36">
        <w:rPr>
          <w:rFonts w:eastAsia="Arial" w:cs="Arial"/>
        </w:rPr>
        <w:t>(miejscowość, data)</w:t>
      </w:r>
      <w:r w:rsidR="0042421E" w:rsidRPr="00520E36">
        <w:rPr>
          <w:rFonts w:eastAsia="Arial" w:cs="Arial"/>
        </w:rPr>
        <w:tab/>
      </w:r>
      <w:r w:rsidR="0042421E" w:rsidRPr="00520E36">
        <w:rPr>
          <w:rFonts w:eastAsia="Arial" w:cs="Arial"/>
        </w:rPr>
        <w:tab/>
      </w:r>
      <w:r w:rsidR="0042421E" w:rsidRPr="00520E36">
        <w:rPr>
          <w:rFonts w:eastAsia="Arial" w:cs="Arial"/>
        </w:rPr>
        <w:tab/>
      </w:r>
      <w:r w:rsidR="0042421E" w:rsidRPr="00520E36">
        <w:rPr>
          <w:rFonts w:eastAsia="Arial" w:cs="Arial"/>
        </w:rPr>
        <w:tab/>
      </w:r>
      <w:r w:rsidR="0042421E" w:rsidRPr="00520E36">
        <w:rPr>
          <w:rFonts w:eastAsia="Arial" w:cs="Arial"/>
        </w:rPr>
        <w:tab/>
      </w:r>
      <w:r w:rsidR="0042421E" w:rsidRPr="00520E36">
        <w:rPr>
          <w:rFonts w:eastAsia="Arial" w:cs="Arial"/>
        </w:rPr>
        <w:tab/>
      </w:r>
      <w:r w:rsidR="0042421E" w:rsidRPr="00520E36">
        <w:rPr>
          <w:rFonts w:eastAsia="Arial" w:cs="Arial"/>
        </w:rPr>
        <w:tab/>
        <w:t>(podpis i pieczęć)</w:t>
      </w:r>
    </w:p>
    <w:sectPr w:rsidR="00AB1FCF" w:rsidRPr="00520E36" w:rsidSect="00EF1A90">
      <w:headerReference w:type="default" r:id="rId10"/>
      <w:footerReference w:type="default" r:id="rId11"/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72" w:rsidRDefault="00AC6072" w:rsidP="00C02C8C">
      <w:pPr>
        <w:spacing w:after="0" w:line="240" w:lineRule="auto"/>
      </w:pPr>
      <w:r>
        <w:separator/>
      </w:r>
    </w:p>
  </w:endnote>
  <w:endnote w:type="continuationSeparator" w:id="0">
    <w:p w:rsidR="00AC6072" w:rsidRDefault="00AC6072" w:rsidP="00C0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4" w:rsidRDefault="000A6274">
    <w:pPr>
      <w:pStyle w:val="Stopka"/>
    </w:pPr>
  </w:p>
  <w:p w:rsidR="000A6274" w:rsidRDefault="000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72" w:rsidRDefault="00AC6072" w:rsidP="00C02C8C">
      <w:pPr>
        <w:spacing w:after="0" w:line="240" w:lineRule="auto"/>
      </w:pPr>
      <w:r>
        <w:separator/>
      </w:r>
    </w:p>
  </w:footnote>
  <w:footnote w:type="continuationSeparator" w:id="0">
    <w:p w:rsidR="00AC6072" w:rsidRDefault="00AC6072" w:rsidP="00C0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31" w:rsidRDefault="00015B31" w:rsidP="00815C44">
    <w:pPr>
      <w:pStyle w:val="Nagwek"/>
      <w:tabs>
        <w:tab w:val="clear" w:pos="4536"/>
        <w:tab w:val="center" w:pos="6379"/>
      </w:tabs>
      <w:jc w:val="both"/>
    </w:pPr>
    <w:r>
      <w:rPr>
        <w:noProof/>
        <w:lang w:eastAsia="pl-PL"/>
      </w:rPr>
      <w:drawing>
        <wp:inline distT="0" distB="0" distL="0" distR="0">
          <wp:extent cx="1215622" cy="571500"/>
          <wp:effectExtent l="0" t="0" r="3810" b="0"/>
          <wp:docPr id="1" name="Obraz 1" descr="C:\Users\evas1712\AppData\Local\Microsoft\Windows\INetCache\Content.Word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s1712\AppData\Local\Microsoft\Windows\INetCache\Content.Word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38" cy="58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C44">
      <w:tab/>
    </w:r>
    <w:r>
      <w:tab/>
    </w:r>
    <w:r>
      <w:rPr>
        <w:noProof/>
        <w:lang w:eastAsia="pl-PL"/>
      </w:rPr>
      <w:drawing>
        <wp:inline distT="0" distB="0" distL="0" distR="0">
          <wp:extent cx="1951620" cy="575575"/>
          <wp:effectExtent l="0" t="0" r="0" b="0"/>
          <wp:docPr id="2" name="Obraz 2" descr="C:\Users\evas1712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s1712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063" cy="58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952"/>
    <w:multiLevelType w:val="hybridMultilevel"/>
    <w:tmpl w:val="B3E60076"/>
    <w:lvl w:ilvl="0" w:tplc="055CF13E">
      <w:start w:val="1"/>
      <w:numFmt w:val="bullet"/>
      <w:lvlText w:val="-"/>
      <w:lvlJc w:val="left"/>
    </w:lvl>
    <w:lvl w:ilvl="1" w:tplc="9F646C12">
      <w:start w:val="1"/>
      <w:numFmt w:val="bullet"/>
      <w:lvlText w:val=""/>
      <w:lvlJc w:val="left"/>
    </w:lvl>
    <w:lvl w:ilvl="2" w:tplc="548E2D6C">
      <w:numFmt w:val="decimal"/>
      <w:lvlText w:val=""/>
      <w:lvlJc w:val="left"/>
    </w:lvl>
    <w:lvl w:ilvl="3" w:tplc="F5EE2D8A">
      <w:numFmt w:val="decimal"/>
      <w:lvlText w:val=""/>
      <w:lvlJc w:val="left"/>
    </w:lvl>
    <w:lvl w:ilvl="4" w:tplc="91502688">
      <w:numFmt w:val="decimal"/>
      <w:lvlText w:val=""/>
      <w:lvlJc w:val="left"/>
    </w:lvl>
    <w:lvl w:ilvl="5" w:tplc="A81EF2AA">
      <w:numFmt w:val="decimal"/>
      <w:lvlText w:val=""/>
      <w:lvlJc w:val="left"/>
    </w:lvl>
    <w:lvl w:ilvl="6" w:tplc="FF146636">
      <w:numFmt w:val="decimal"/>
      <w:lvlText w:val=""/>
      <w:lvlJc w:val="left"/>
    </w:lvl>
    <w:lvl w:ilvl="7" w:tplc="A2D415C0">
      <w:numFmt w:val="decimal"/>
      <w:lvlText w:val=""/>
      <w:lvlJc w:val="left"/>
    </w:lvl>
    <w:lvl w:ilvl="8" w:tplc="CEAC426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F9724AA6"/>
    <w:lvl w:ilvl="0" w:tplc="5530A4CE">
      <w:start w:val="1"/>
      <w:numFmt w:val="decimal"/>
      <w:lvlText w:val="%1)"/>
      <w:lvlJc w:val="left"/>
    </w:lvl>
    <w:lvl w:ilvl="1" w:tplc="FE9C6750">
      <w:numFmt w:val="decimal"/>
      <w:lvlText w:val=""/>
      <w:lvlJc w:val="left"/>
    </w:lvl>
    <w:lvl w:ilvl="2" w:tplc="C31CB89C">
      <w:numFmt w:val="decimal"/>
      <w:lvlText w:val=""/>
      <w:lvlJc w:val="left"/>
    </w:lvl>
    <w:lvl w:ilvl="3" w:tplc="ED764734">
      <w:numFmt w:val="decimal"/>
      <w:lvlText w:val=""/>
      <w:lvlJc w:val="left"/>
    </w:lvl>
    <w:lvl w:ilvl="4" w:tplc="16D09EEC">
      <w:numFmt w:val="decimal"/>
      <w:lvlText w:val=""/>
      <w:lvlJc w:val="left"/>
    </w:lvl>
    <w:lvl w:ilvl="5" w:tplc="39B6778E">
      <w:numFmt w:val="decimal"/>
      <w:lvlText w:val=""/>
      <w:lvlJc w:val="left"/>
    </w:lvl>
    <w:lvl w:ilvl="6" w:tplc="E2545330">
      <w:numFmt w:val="decimal"/>
      <w:lvlText w:val=""/>
      <w:lvlJc w:val="left"/>
    </w:lvl>
    <w:lvl w:ilvl="7" w:tplc="BDC0F30E">
      <w:numFmt w:val="decimal"/>
      <w:lvlText w:val=""/>
      <w:lvlJc w:val="left"/>
    </w:lvl>
    <w:lvl w:ilvl="8" w:tplc="EF787904">
      <w:numFmt w:val="decimal"/>
      <w:lvlText w:val=""/>
      <w:lvlJc w:val="left"/>
    </w:lvl>
  </w:abstractNum>
  <w:abstractNum w:abstractNumId="2" w15:restartNumberingAfterBreak="0">
    <w:nsid w:val="05205451"/>
    <w:multiLevelType w:val="hybridMultilevel"/>
    <w:tmpl w:val="970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3A4"/>
    <w:multiLevelType w:val="hybridMultilevel"/>
    <w:tmpl w:val="0D20EE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15ED5A16"/>
    <w:multiLevelType w:val="hybridMultilevel"/>
    <w:tmpl w:val="35BE21BA"/>
    <w:lvl w:ilvl="0" w:tplc="8252F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9E44EE7"/>
    <w:multiLevelType w:val="hybridMultilevel"/>
    <w:tmpl w:val="A97A4AB6"/>
    <w:lvl w:ilvl="0" w:tplc="787EF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5BBB"/>
    <w:multiLevelType w:val="hybridMultilevel"/>
    <w:tmpl w:val="A9E66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B6392"/>
    <w:multiLevelType w:val="hybridMultilevel"/>
    <w:tmpl w:val="CDB06B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B0669"/>
    <w:multiLevelType w:val="hybridMultilevel"/>
    <w:tmpl w:val="F30CAFCA"/>
    <w:lvl w:ilvl="0" w:tplc="981A8C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55693"/>
    <w:multiLevelType w:val="hybridMultilevel"/>
    <w:tmpl w:val="15466A24"/>
    <w:lvl w:ilvl="0" w:tplc="055CF13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8329C"/>
    <w:multiLevelType w:val="hybridMultilevel"/>
    <w:tmpl w:val="BC2E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17"/>
  </w:num>
  <w:num w:numId="15">
    <w:abstractNumId w:val="4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C"/>
    <w:rsid w:val="00015B31"/>
    <w:rsid w:val="00066523"/>
    <w:rsid w:val="000A00ED"/>
    <w:rsid w:val="000A6274"/>
    <w:rsid w:val="000A6970"/>
    <w:rsid w:val="000F2FB2"/>
    <w:rsid w:val="001069A8"/>
    <w:rsid w:val="00123D04"/>
    <w:rsid w:val="001242E3"/>
    <w:rsid w:val="001B5B29"/>
    <w:rsid w:val="002058B3"/>
    <w:rsid w:val="0021512A"/>
    <w:rsid w:val="00281A76"/>
    <w:rsid w:val="002E15F9"/>
    <w:rsid w:val="00312A04"/>
    <w:rsid w:val="00320429"/>
    <w:rsid w:val="00321E1A"/>
    <w:rsid w:val="003347C5"/>
    <w:rsid w:val="00346130"/>
    <w:rsid w:val="003640D5"/>
    <w:rsid w:val="00364AF4"/>
    <w:rsid w:val="0037085B"/>
    <w:rsid w:val="00380F11"/>
    <w:rsid w:val="0039000C"/>
    <w:rsid w:val="003B36FB"/>
    <w:rsid w:val="003C2CB3"/>
    <w:rsid w:val="0042421E"/>
    <w:rsid w:val="00447263"/>
    <w:rsid w:val="00473FBB"/>
    <w:rsid w:val="0051470A"/>
    <w:rsid w:val="00520E36"/>
    <w:rsid w:val="00530AD6"/>
    <w:rsid w:val="00552585"/>
    <w:rsid w:val="00557134"/>
    <w:rsid w:val="0062470E"/>
    <w:rsid w:val="006819C3"/>
    <w:rsid w:val="00685A5E"/>
    <w:rsid w:val="006B6C23"/>
    <w:rsid w:val="006C1A93"/>
    <w:rsid w:val="006D6C52"/>
    <w:rsid w:val="006F0A92"/>
    <w:rsid w:val="006F253D"/>
    <w:rsid w:val="007218F2"/>
    <w:rsid w:val="00746BF5"/>
    <w:rsid w:val="007A2B44"/>
    <w:rsid w:val="007A759E"/>
    <w:rsid w:val="007B7C74"/>
    <w:rsid w:val="007E5401"/>
    <w:rsid w:val="008055C5"/>
    <w:rsid w:val="00815C44"/>
    <w:rsid w:val="00820258"/>
    <w:rsid w:val="00835B96"/>
    <w:rsid w:val="00891A8A"/>
    <w:rsid w:val="008C3CA8"/>
    <w:rsid w:val="008C47C3"/>
    <w:rsid w:val="008D0353"/>
    <w:rsid w:val="00912514"/>
    <w:rsid w:val="00912F72"/>
    <w:rsid w:val="00937D7E"/>
    <w:rsid w:val="00946AD7"/>
    <w:rsid w:val="00957155"/>
    <w:rsid w:val="009D422F"/>
    <w:rsid w:val="009F738C"/>
    <w:rsid w:val="00A13CBF"/>
    <w:rsid w:val="00A27243"/>
    <w:rsid w:val="00A36292"/>
    <w:rsid w:val="00AB1FCF"/>
    <w:rsid w:val="00AC6072"/>
    <w:rsid w:val="00B13628"/>
    <w:rsid w:val="00B206A8"/>
    <w:rsid w:val="00B400DF"/>
    <w:rsid w:val="00B5204E"/>
    <w:rsid w:val="00B547AB"/>
    <w:rsid w:val="00B5653C"/>
    <w:rsid w:val="00B80466"/>
    <w:rsid w:val="00BB5570"/>
    <w:rsid w:val="00BD2E0E"/>
    <w:rsid w:val="00BF0D96"/>
    <w:rsid w:val="00BF2C8A"/>
    <w:rsid w:val="00C01D36"/>
    <w:rsid w:val="00C02C8C"/>
    <w:rsid w:val="00C032C8"/>
    <w:rsid w:val="00C04AAB"/>
    <w:rsid w:val="00C21EEC"/>
    <w:rsid w:val="00C3134E"/>
    <w:rsid w:val="00C320E7"/>
    <w:rsid w:val="00C54634"/>
    <w:rsid w:val="00C5663A"/>
    <w:rsid w:val="00C66F5C"/>
    <w:rsid w:val="00CB3E31"/>
    <w:rsid w:val="00CC0470"/>
    <w:rsid w:val="00CD3B11"/>
    <w:rsid w:val="00CE06CD"/>
    <w:rsid w:val="00D25CD3"/>
    <w:rsid w:val="00D26FB9"/>
    <w:rsid w:val="00D94F41"/>
    <w:rsid w:val="00D9724E"/>
    <w:rsid w:val="00DB7E9D"/>
    <w:rsid w:val="00DD1D2D"/>
    <w:rsid w:val="00DE3850"/>
    <w:rsid w:val="00DF70D0"/>
    <w:rsid w:val="00E91432"/>
    <w:rsid w:val="00E91685"/>
    <w:rsid w:val="00ED08E2"/>
    <w:rsid w:val="00EE3C83"/>
    <w:rsid w:val="00EF1A90"/>
    <w:rsid w:val="00EF57D8"/>
    <w:rsid w:val="00F061EC"/>
    <w:rsid w:val="00F7579F"/>
    <w:rsid w:val="00FB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613B0-F4A6-418F-8B77-0EFE6C3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0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20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8C"/>
    <w:rPr>
      <w:vertAlign w:val="superscript"/>
    </w:rPr>
  </w:style>
  <w:style w:type="table" w:styleId="Tabela-Siatka">
    <w:name w:val="Table Grid"/>
    <w:basedOn w:val="Standardowy"/>
    <w:uiPriority w:val="39"/>
    <w:rsid w:val="0072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74"/>
  </w:style>
  <w:style w:type="paragraph" w:styleId="Stopka">
    <w:name w:val="footer"/>
    <w:basedOn w:val="Normalny"/>
    <w:link w:val="Stopka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74"/>
  </w:style>
  <w:style w:type="paragraph" w:styleId="Tytu">
    <w:name w:val="Title"/>
    <w:basedOn w:val="Normalny"/>
    <w:link w:val="TytuZnak"/>
    <w:qFormat/>
    <w:rsid w:val="00B565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653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5653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22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ystynacichocka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F398-5D6E-4332-93B4-6E739AEC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evas1712</dc:creator>
  <cp:lastModifiedBy>evas1712</cp:lastModifiedBy>
  <cp:revision>4</cp:revision>
  <cp:lastPrinted>2017-01-04T07:51:00Z</cp:lastPrinted>
  <dcterms:created xsi:type="dcterms:W3CDTF">2017-05-30T05:35:00Z</dcterms:created>
  <dcterms:modified xsi:type="dcterms:W3CDTF">2017-05-30T05:56:00Z</dcterms:modified>
</cp:coreProperties>
</file>